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b w:val="0"/>
          <w:bCs w:val="0"/>
          <w:sz w:val="44"/>
          <w:szCs w:val="44"/>
          <w:lang w:eastAsia="zh-CN"/>
        </w:rPr>
      </w:pPr>
    </w:p>
    <w:p>
      <w:pPr>
        <w:pStyle w:val="2"/>
        <w:spacing w:line="560" w:lineRule="exact"/>
        <w:rPr>
          <w:rFonts w:hint="eastAsia" w:ascii="方正小标宋_GBK" w:hAnsi="方正小标宋_GBK" w:eastAsia="方正小标宋_GBK" w:cs="方正小标宋_GBK"/>
          <w:b w:val="0"/>
          <w:bCs w:val="0"/>
          <w:color w:val="auto"/>
          <w:spacing w:val="6"/>
          <w:sz w:val="44"/>
          <w:szCs w:val="44"/>
        </w:rPr>
      </w:pPr>
      <w:bookmarkStart w:id="0" w:name="_GoBack"/>
      <w:r>
        <w:rPr>
          <w:rFonts w:hint="eastAsia" w:ascii="方正小标宋_GBK" w:hAnsi="方正小标宋_GBK" w:eastAsia="方正小标宋_GBK" w:cs="方正小标宋_GBK"/>
          <w:b w:val="0"/>
          <w:bCs w:val="0"/>
          <w:color w:val="auto"/>
          <w:spacing w:val="6"/>
          <w:sz w:val="44"/>
          <w:szCs w:val="44"/>
          <w:lang w:val="en-US" w:eastAsia="zh-CN"/>
        </w:rPr>
        <w:t>渭南市科学技术协会第四次代表</w:t>
      </w:r>
      <w:r>
        <w:rPr>
          <w:rFonts w:hint="eastAsia" w:ascii="方正小标宋_GBK" w:hAnsi="方正小标宋_GBK" w:eastAsia="方正小标宋_GBK" w:cs="方正小标宋_GBK"/>
          <w:b w:val="0"/>
          <w:bCs w:val="0"/>
          <w:color w:val="auto"/>
          <w:spacing w:val="6"/>
          <w:sz w:val="44"/>
          <w:szCs w:val="44"/>
        </w:rPr>
        <w:t>大会</w:t>
      </w:r>
    </w:p>
    <w:p>
      <w:pPr>
        <w:pStyle w:val="2"/>
        <w:spacing w:line="560" w:lineRule="exact"/>
        <w:rPr>
          <w:rFonts w:hint="eastAsia" w:ascii="方正小标宋_GBK" w:hAnsi="方正小标宋_GBK" w:eastAsia="方正小标宋_GBK" w:cs="方正小标宋_GBK"/>
          <w:b w:val="0"/>
          <w:bCs w:val="0"/>
          <w:color w:val="auto"/>
          <w:spacing w:val="6"/>
          <w:sz w:val="44"/>
          <w:szCs w:val="44"/>
        </w:rPr>
      </w:pPr>
      <w:r>
        <w:rPr>
          <w:rFonts w:hint="eastAsia" w:ascii="方正小标宋_GBK" w:hAnsi="方正小标宋_GBK" w:eastAsia="方正小标宋_GBK" w:cs="方正小标宋_GBK"/>
          <w:b w:val="0"/>
          <w:bCs w:val="0"/>
          <w:color w:val="auto"/>
          <w:spacing w:val="6"/>
          <w:sz w:val="44"/>
          <w:szCs w:val="44"/>
        </w:rPr>
        <w:t>代表</w:t>
      </w:r>
      <w:r>
        <w:rPr>
          <w:rFonts w:hint="eastAsia" w:ascii="方正小标宋_GBK" w:hAnsi="方正小标宋_GBK" w:eastAsia="方正小标宋_GBK" w:cs="方正小标宋_GBK"/>
          <w:b w:val="0"/>
          <w:bCs w:val="0"/>
          <w:color w:val="auto"/>
          <w:spacing w:val="6"/>
          <w:sz w:val="44"/>
          <w:szCs w:val="44"/>
          <w:lang w:val="en-US" w:eastAsia="zh-CN"/>
        </w:rPr>
        <w:t>选举和</w:t>
      </w:r>
      <w:r>
        <w:rPr>
          <w:rFonts w:hint="eastAsia" w:ascii="方正小标宋_GBK" w:hAnsi="方正小标宋_GBK" w:eastAsia="方正小标宋_GBK" w:cs="方正小标宋_GBK"/>
          <w:b w:val="0"/>
          <w:bCs w:val="0"/>
          <w:color w:val="auto"/>
          <w:spacing w:val="6"/>
          <w:sz w:val="44"/>
          <w:szCs w:val="44"/>
        </w:rPr>
        <w:t>第</w:t>
      </w:r>
      <w:r>
        <w:rPr>
          <w:rFonts w:hint="eastAsia" w:ascii="方正小标宋_GBK" w:hAnsi="方正小标宋_GBK" w:eastAsia="方正小标宋_GBK" w:cs="方正小标宋_GBK"/>
          <w:b w:val="0"/>
          <w:bCs w:val="0"/>
          <w:color w:val="auto"/>
          <w:spacing w:val="6"/>
          <w:sz w:val="44"/>
          <w:szCs w:val="44"/>
          <w:lang w:val="en-US" w:eastAsia="zh-CN"/>
        </w:rPr>
        <w:t>四</w:t>
      </w:r>
      <w:r>
        <w:rPr>
          <w:rFonts w:hint="eastAsia" w:ascii="方正小标宋_GBK" w:hAnsi="方正小标宋_GBK" w:eastAsia="方正小标宋_GBK" w:cs="方正小标宋_GBK"/>
          <w:b w:val="0"/>
          <w:bCs w:val="0"/>
          <w:color w:val="auto"/>
          <w:spacing w:val="6"/>
          <w:sz w:val="44"/>
          <w:szCs w:val="44"/>
        </w:rPr>
        <w:t>届委员会委员</w:t>
      </w:r>
    </w:p>
    <w:p>
      <w:pPr>
        <w:pStyle w:val="2"/>
        <w:spacing w:line="560" w:lineRule="exact"/>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color w:val="auto"/>
          <w:spacing w:val="6"/>
          <w:sz w:val="44"/>
          <w:szCs w:val="44"/>
        </w:rPr>
        <w:t>候选人</w:t>
      </w:r>
      <w:r>
        <w:rPr>
          <w:rFonts w:hint="eastAsia" w:ascii="方正小标宋_GBK" w:hAnsi="方正小标宋_GBK" w:eastAsia="方正小标宋_GBK" w:cs="方正小标宋_GBK"/>
          <w:b w:val="0"/>
          <w:bCs w:val="0"/>
          <w:color w:val="auto"/>
          <w:spacing w:val="6"/>
          <w:sz w:val="44"/>
          <w:szCs w:val="44"/>
          <w:lang w:val="en-US" w:eastAsia="zh-CN"/>
        </w:rPr>
        <w:t>推选</w:t>
      </w:r>
      <w:r>
        <w:rPr>
          <w:rFonts w:hint="eastAsia" w:ascii="方正小标宋_GBK" w:hAnsi="方正小标宋_GBK" w:eastAsia="方正小标宋_GBK" w:cs="方正小标宋_GBK"/>
          <w:b w:val="0"/>
          <w:bCs w:val="0"/>
          <w:color w:val="auto"/>
          <w:spacing w:val="6"/>
          <w:sz w:val="44"/>
          <w:szCs w:val="44"/>
        </w:rPr>
        <w:t>工作方案</w:t>
      </w:r>
    </w:p>
    <w:bookmarkEnd w:id="0"/>
    <w:p>
      <w:pPr>
        <w:keepNext w:val="0"/>
        <w:keepLines w:val="0"/>
        <w:pageBreakBefore w:val="0"/>
        <w:widowControl w:val="0"/>
        <w:kinsoku/>
        <w:wordWrap/>
        <w:overflowPunct/>
        <w:topLinePunct w:val="0"/>
        <w:autoSpaceDE/>
        <w:autoSpaceDN/>
        <w:bidi w:val="0"/>
        <w:adjustRightInd/>
        <w:snapToGrid/>
        <w:spacing w:line="400" w:lineRule="exact"/>
        <w:ind w:firstLine="648" w:firstLineChars="200"/>
        <w:textAlignment w:val="auto"/>
        <w:rPr>
          <w:rFonts w:hint="default" w:ascii="Times New Roman" w:hAnsi="Times New Roman" w:eastAsia="仿宋_GB2312" w:cs="Times New Roman"/>
          <w:color w:val="auto"/>
          <w:spacing w:val="2"/>
          <w:sz w:val="32"/>
          <w:szCs w:val="32"/>
        </w:rPr>
      </w:pP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宋体" w:hAnsi="宋体" w:eastAsia="宋体" w:cs="黑体"/>
          <w:spacing w:val="0"/>
          <w:sz w:val="32"/>
          <w:szCs w:val="32"/>
        </w:rPr>
      </w:pPr>
      <w:r>
        <w:rPr>
          <w:rFonts w:hint="default" w:ascii="Times New Roman" w:hAnsi="Times New Roman" w:eastAsia="仿宋" w:cs="Times New Roman"/>
          <w:color w:val="auto"/>
          <w:spacing w:val="0"/>
          <w:sz w:val="32"/>
          <w:szCs w:val="32"/>
        </w:rPr>
        <w:t>根据《中国科学技术协会章程》《</w:t>
      </w:r>
      <w:r>
        <w:rPr>
          <w:rFonts w:hint="eastAsia" w:ascii="Times New Roman" w:hAnsi="Times New Roman" w:eastAsia="仿宋" w:cs="Times New Roman"/>
          <w:color w:val="auto"/>
          <w:spacing w:val="0"/>
          <w:sz w:val="32"/>
          <w:szCs w:val="32"/>
          <w:lang w:eastAsia="zh-CN"/>
        </w:rPr>
        <w:t>陕西省</w:t>
      </w:r>
      <w:r>
        <w:rPr>
          <w:rFonts w:hint="default" w:ascii="Times New Roman" w:hAnsi="Times New Roman" w:eastAsia="仿宋" w:cs="Times New Roman"/>
          <w:color w:val="auto"/>
          <w:spacing w:val="0"/>
          <w:sz w:val="32"/>
          <w:szCs w:val="32"/>
        </w:rPr>
        <w:t>科学技术协会实施</w:t>
      </w:r>
      <w:r>
        <w:rPr>
          <w:rFonts w:hint="eastAsia" w:ascii="方正小标宋_GBK" w:hAnsi="方正小标宋_GBK" w:eastAsia="方正小标宋_GBK" w:cs="方正小标宋_GBK"/>
          <w:color w:val="auto"/>
          <w:spacing w:val="0"/>
          <w:sz w:val="32"/>
          <w:szCs w:val="32"/>
        </w:rPr>
        <w:t>〈</w:t>
      </w:r>
      <w:r>
        <w:rPr>
          <w:rFonts w:hint="default" w:ascii="Times New Roman" w:hAnsi="Times New Roman" w:eastAsia="仿宋" w:cs="Times New Roman"/>
          <w:color w:val="auto"/>
          <w:spacing w:val="0"/>
          <w:sz w:val="32"/>
          <w:szCs w:val="32"/>
        </w:rPr>
        <w:t>中国</w:t>
      </w:r>
      <w:r>
        <w:rPr>
          <w:rFonts w:hint="eastAsia" w:ascii="Times New Roman" w:hAnsi="Times New Roman" w:eastAsia="仿宋" w:cs="Times New Roman"/>
          <w:color w:val="auto"/>
          <w:spacing w:val="0"/>
          <w:sz w:val="32"/>
          <w:szCs w:val="32"/>
          <w:lang w:val="en-US" w:eastAsia="zh-CN"/>
        </w:rPr>
        <w:t>科学技术协会</w:t>
      </w:r>
      <w:r>
        <w:rPr>
          <w:rFonts w:hint="default" w:ascii="Times New Roman" w:hAnsi="Times New Roman" w:eastAsia="仿宋" w:cs="Times New Roman"/>
          <w:color w:val="auto"/>
          <w:spacing w:val="0"/>
          <w:sz w:val="32"/>
          <w:szCs w:val="32"/>
        </w:rPr>
        <w:t>章程</w:t>
      </w:r>
      <w:r>
        <w:rPr>
          <w:rFonts w:hint="eastAsia" w:ascii="方正小标宋_GBK" w:hAnsi="方正小标宋_GBK" w:eastAsia="方正小标宋_GBK" w:cs="方正小标宋_GBK"/>
          <w:color w:val="auto"/>
          <w:spacing w:val="0"/>
          <w:sz w:val="32"/>
          <w:szCs w:val="32"/>
        </w:rPr>
        <w:t>〉</w:t>
      </w:r>
      <w:r>
        <w:rPr>
          <w:rFonts w:hint="default" w:ascii="Times New Roman" w:hAnsi="Times New Roman" w:eastAsia="仿宋" w:cs="Times New Roman"/>
          <w:color w:val="auto"/>
          <w:spacing w:val="0"/>
          <w:sz w:val="32"/>
          <w:szCs w:val="32"/>
        </w:rPr>
        <w:t>细则》</w:t>
      </w:r>
      <w:r>
        <w:rPr>
          <w:rFonts w:hint="default" w:ascii="Times New Roman" w:hAnsi="Times New Roman" w:eastAsia="仿宋" w:cs="Times New Roman"/>
          <w:color w:val="auto"/>
          <w:spacing w:val="0"/>
          <w:sz w:val="32"/>
          <w:szCs w:val="32"/>
          <w:lang w:eastAsia="zh-CN"/>
        </w:rPr>
        <w:t>的</w:t>
      </w:r>
      <w:r>
        <w:rPr>
          <w:rFonts w:hint="default" w:ascii="Times New Roman" w:hAnsi="Times New Roman" w:eastAsia="仿宋" w:cs="Times New Roman"/>
          <w:color w:val="auto"/>
          <w:spacing w:val="0"/>
          <w:sz w:val="32"/>
          <w:szCs w:val="32"/>
          <w:lang w:val="en-US" w:eastAsia="zh-CN"/>
        </w:rPr>
        <w:t>相关</w:t>
      </w:r>
      <w:r>
        <w:rPr>
          <w:rFonts w:hint="default" w:ascii="Times New Roman" w:hAnsi="Times New Roman" w:eastAsia="仿宋" w:cs="Times New Roman"/>
          <w:color w:val="auto"/>
          <w:spacing w:val="0"/>
          <w:sz w:val="32"/>
          <w:szCs w:val="32"/>
        </w:rPr>
        <w:t>规定，</w:t>
      </w:r>
      <w:r>
        <w:rPr>
          <w:rFonts w:hint="eastAsia" w:ascii="Times New Roman" w:hAnsi="Times New Roman" w:eastAsia="仿宋" w:cs="Times New Roman"/>
          <w:color w:val="auto"/>
          <w:spacing w:val="0"/>
          <w:sz w:val="32"/>
          <w:szCs w:val="32"/>
          <w:lang w:val="en-US" w:eastAsia="zh-CN"/>
        </w:rPr>
        <w:t>参照中国科协十大、省科协九大的有关做法，结合渭南实际，</w:t>
      </w:r>
      <w:r>
        <w:rPr>
          <w:rFonts w:hint="default" w:ascii="Times New Roman" w:hAnsi="Times New Roman" w:eastAsia="仿宋" w:cs="Times New Roman"/>
          <w:color w:val="auto"/>
          <w:spacing w:val="0"/>
          <w:sz w:val="32"/>
          <w:szCs w:val="32"/>
        </w:rPr>
        <w:t>特制定本方案。</w:t>
      </w:r>
    </w:p>
    <w:p>
      <w:pPr>
        <w:pStyle w:val="2"/>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jc w:val="both"/>
        <w:textAlignment w:val="auto"/>
        <w:rPr>
          <w:rFonts w:hint="default" w:ascii="黑体" w:hAnsi="黑体" w:eastAsia="黑体" w:cs="黑体"/>
          <w:b w:val="0"/>
          <w:spacing w:val="0"/>
          <w:sz w:val="32"/>
          <w:szCs w:val="32"/>
          <w:lang w:val="en-US" w:eastAsia="zh-CN"/>
        </w:rPr>
      </w:pPr>
      <w:r>
        <w:rPr>
          <w:rFonts w:hint="eastAsia" w:ascii="黑体" w:hAnsi="黑体" w:eastAsia="黑体" w:cs="黑体"/>
          <w:b w:val="0"/>
          <w:spacing w:val="0"/>
          <w:sz w:val="32"/>
          <w:szCs w:val="32"/>
          <w:lang w:val="en-US" w:eastAsia="zh-CN"/>
        </w:rPr>
        <w:t>一</w:t>
      </w:r>
      <w:r>
        <w:rPr>
          <w:rFonts w:hint="eastAsia" w:ascii="黑体" w:hAnsi="黑体" w:eastAsia="黑体" w:cs="黑体"/>
          <w:b w:val="0"/>
          <w:spacing w:val="0"/>
          <w:sz w:val="32"/>
          <w:szCs w:val="32"/>
        </w:rPr>
        <w:t>、代表</w:t>
      </w:r>
      <w:r>
        <w:rPr>
          <w:rFonts w:hint="eastAsia" w:ascii="黑体" w:hAnsi="黑体" w:eastAsia="黑体" w:cs="黑体"/>
          <w:b w:val="0"/>
          <w:spacing w:val="0"/>
          <w:sz w:val="32"/>
          <w:szCs w:val="32"/>
          <w:lang w:eastAsia="zh-CN"/>
        </w:rPr>
        <w:t>、</w:t>
      </w:r>
      <w:r>
        <w:rPr>
          <w:rFonts w:hint="eastAsia" w:ascii="黑体" w:hAnsi="黑体" w:eastAsia="黑体" w:cs="黑体"/>
          <w:b w:val="0"/>
          <w:spacing w:val="0"/>
          <w:sz w:val="32"/>
          <w:szCs w:val="32"/>
          <w:lang w:val="en-US" w:eastAsia="zh-CN"/>
        </w:rPr>
        <w:t>委员条件</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（一）代表条件</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符合宪法、法律和中国科协章程规定的基本条件，热爱祖国和人民，把政治标准放在首位，拥护中国共产党的领导和社会主义制度，认真贯彻党的路线、方针、政策；</w:t>
      </w:r>
      <w:r>
        <w:rPr>
          <w:rFonts w:hint="eastAsia" w:ascii="仿宋" w:hAnsi="仿宋" w:eastAsia="仿宋" w:cs="仿宋"/>
          <w:spacing w:val="0"/>
          <w:sz w:val="32"/>
          <w:szCs w:val="32"/>
        </w:rPr>
        <w:t>思想坚定，遵纪守法，公道正派，作风廉洁，有良好的道德品质、群众基础和公众形象</w:t>
      </w:r>
      <w:r>
        <w:rPr>
          <w:rFonts w:hint="eastAsia" w:ascii="仿宋" w:hAnsi="仿宋" w:eastAsia="仿宋" w:cs="仿宋"/>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color w:val="auto"/>
          <w:spacing w:val="0"/>
          <w:sz w:val="32"/>
          <w:szCs w:val="32"/>
          <w:lang w:val="en-US" w:eastAsia="zh-CN"/>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在科学研究、技术开发、推广普及或科技管理中，锐意进取，开拓创新，</w:t>
      </w:r>
      <w:r>
        <w:rPr>
          <w:rFonts w:hint="eastAsia" w:ascii="仿宋" w:hAnsi="仿宋" w:eastAsia="仿宋" w:cs="仿宋"/>
          <w:spacing w:val="0"/>
          <w:sz w:val="32"/>
          <w:szCs w:val="32"/>
          <w:lang w:eastAsia="zh-CN"/>
        </w:rPr>
        <w:t>取得优异</w:t>
      </w:r>
      <w:r>
        <w:rPr>
          <w:rFonts w:hint="eastAsia" w:ascii="仿宋" w:hAnsi="仿宋" w:eastAsia="仿宋" w:cs="仿宋"/>
          <w:spacing w:val="0"/>
          <w:sz w:val="32"/>
          <w:szCs w:val="32"/>
        </w:rPr>
        <w:t>成绩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在科学技术专业领域</w:t>
      </w:r>
      <w:r>
        <w:rPr>
          <w:rFonts w:hint="eastAsia" w:ascii="仿宋" w:hAnsi="仿宋" w:eastAsia="仿宋" w:cs="仿宋"/>
          <w:spacing w:val="0"/>
          <w:sz w:val="32"/>
          <w:szCs w:val="32"/>
          <w:lang w:val="en-US" w:eastAsia="zh-CN"/>
        </w:rPr>
        <w:t>或</w:t>
      </w:r>
      <w:r>
        <w:rPr>
          <w:rFonts w:hint="eastAsia" w:ascii="仿宋" w:hAnsi="仿宋" w:eastAsia="仿宋" w:cs="仿宋"/>
          <w:spacing w:val="0"/>
          <w:sz w:val="32"/>
          <w:szCs w:val="32"/>
        </w:rPr>
        <w:t>服务创新驱动发展战略中有一定影响，具有良好的学风和科技工作者职业道德，积极参加科协组织的各项活动</w:t>
      </w:r>
      <w:r>
        <w:rPr>
          <w:rFonts w:hint="eastAsia" w:ascii="仿宋" w:hAnsi="仿宋" w:eastAsia="仿宋" w:cs="仿宋"/>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3.在工作中勤奋敬业，廉洁自律，奋发有为，成绩显著。</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4.具有中华人民共和国国籍，主要在渭南工作或生活。</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楷体" w:hAnsi="楷体" w:eastAsia="楷体" w:cs="楷体"/>
          <w:color w:val="auto"/>
          <w:spacing w:val="0"/>
          <w:sz w:val="32"/>
          <w:szCs w:val="32"/>
        </w:rPr>
      </w:pPr>
      <w:r>
        <w:rPr>
          <w:rFonts w:hint="eastAsia" w:ascii="楷体" w:hAnsi="楷体" w:eastAsia="楷体" w:cs="楷体"/>
          <w:color w:val="auto"/>
          <w:spacing w:val="0"/>
          <w:sz w:val="32"/>
          <w:szCs w:val="32"/>
          <w:lang w:val="en-US" w:eastAsia="zh-CN"/>
        </w:rPr>
        <w:t>（二）委员</w:t>
      </w:r>
      <w:r>
        <w:rPr>
          <w:rFonts w:hint="eastAsia" w:ascii="楷体" w:hAnsi="楷体" w:eastAsia="楷体" w:cs="楷体"/>
          <w:color w:val="auto"/>
          <w:spacing w:val="0"/>
          <w:sz w:val="32"/>
          <w:szCs w:val="32"/>
        </w:rPr>
        <w:t>条件</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default" w:ascii="仿宋" w:hAnsi="仿宋" w:eastAsia="仿宋" w:cs="仿宋"/>
          <w:spacing w:val="0"/>
          <w:sz w:val="32"/>
          <w:szCs w:val="32"/>
          <w:lang w:val="en-US" w:eastAsia="zh-CN"/>
        </w:rPr>
      </w:pPr>
      <w:r>
        <w:rPr>
          <w:rFonts w:hint="eastAsia" w:ascii="仿宋" w:hAnsi="仿宋" w:eastAsia="仿宋" w:cs="仿宋"/>
          <w:color w:val="auto"/>
          <w:spacing w:val="0"/>
          <w:sz w:val="32"/>
          <w:szCs w:val="32"/>
          <w:lang w:val="en-US" w:eastAsia="zh-CN"/>
        </w:rPr>
        <w:t>渭南市科学技术协会第四届委员会</w:t>
      </w:r>
      <w:r>
        <w:rPr>
          <w:rFonts w:hint="eastAsia" w:ascii="仿宋" w:hAnsi="仿宋" w:eastAsia="仿宋" w:cs="仿宋"/>
          <w:color w:val="auto"/>
          <w:spacing w:val="0"/>
          <w:sz w:val="32"/>
          <w:szCs w:val="32"/>
        </w:rPr>
        <w:t>委员候选人</w:t>
      </w:r>
      <w:r>
        <w:rPr>
          <w:rFonts w:hint="eastAsia" w:ascii="仿宋" w:hAnsi="仿宋" w:eastAsia="仿宋" w:cs="仿宋"/>
          <w:color w:val="auto"/>
          <w:spacing w:val="0"/>
          <w:sz w:val="32"/>
          <w:szCs w:val="32"/>
          <w:lang w:val="en-US" w:eastAsia="zh-CN"/>
        </w:rPr>
        <w:t>须从渭南市科学技术协会第四次代表大会</w:t>
      </w:r>
      <w:r>
        <w:rPr>
          <w:rFonts w:hint="eastAsia" w:ascii="仿宋" w:hAnsi="仿宋" w:eastAsia="仿宋" w:cs="仿宋"/>
          <w:color w:val="auto"/>
          <w:spacing w:val="0"/>
          <w:sz w:val="32"/>
          <w:szCs w:val="32"/>
        </w:rPr>
        <w:t>代表中</w:t>
      </w:r>
      <w:r>
        <w:rPr>
          <w:rFonts w:hint="eastAsia" w:ascii="仿宋" w:hAnsi="仿宋" w:eastAsia="仿宋" w:cs="仿宋"/>
          <w:color w:val="auto"/>
          <w:spacing w:val="0"/>
          <w:sz w:val="32"/>
          <w:szCs w:val="32"/>
          <w:lang w:val="en-US" w:eastAsia="zh-CN"/>
        </w:rPr>
        <w:t>推选</w:t>
      </w:r>
      <w:r>
        <w:rPr>
          <w:rFonts w:hint="eastAsia" w:ascii="仿宋" w:hAnsi="仿宋" w:eastAsia="仿宋" w:cs="仿宋"/>
          <w:color w:val="auto"/>
          <w:spacing w:val="0"/>
          <w:sz w:val="32"/>
          <w:szCs w:val="32"/>
        </w:rPr>
        <w:t>产生</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且具备以下条件：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在科学研究、技术开发、推广普及或科技管理</w:t>
      </w:r>
      <w:r>
        <w:rPr>
          <w:rFonts w:hint="eastAsia" w:ascii="仿宋" w:hAnsi="仿宋" w:eastAsia="仿宋" w:cs="仿宋"/>
          <w:color w:val="auto"/>
          <w:spacing w:val="0"/>
          <w:sz w:val="32"/>
          <w:szCs w:val="32"/>
          <w:lang w:val="en-US" w:eastAsia="zh-CN"/>
        </w:rPr>
        <w:t>等</w:t>
      </w:r>
      <w:r>
        <w:rPr>
          <w:rFonts w:hint="eastAsia" w:ascii="仿宋" w:hAnsi="仿宋" w:eastAsia="仿宋" w:cs="仿宋"/>
          <w:color w:val="auto"/>
          <w:spacing w:val="0"/>
          <w:sz w:val="32"/>
          <w:szCs w:val="32"/>
        </w:rPr>
        <w:t>工作中</w:t>
      </w:r>
      <w:r>
        <w:rPr>
          <w:rFonts w:hint="eastAsia" w:ascii="仿宋" w:hAnsi="仿宋" w:eastAsia="仿宋" w:cs="仿宋"/>
          <w:color w:val="auto"/>
          <w:spacing w:val="0"/>
          <w:sz w:val="32"/>
          <w:szCs w:val="32"/>
          <w:lang w:eastAsia="zh-CN"/>
        </w:rPr>
        <w:t>做</w:t>
      </w:r>
      <w:r>
        <w:rPr>
          <w:rFonts w:hint="eastAsia" w:ascii="仿宋" w:hAnsi="仿宋" w:eastAsia="仿宋" w:cs="仿宋"/>
          <w:color w:val="auto"/>
          <w:spacing w:val="0"/>
          <w:sz w:val="32"/>
          <w:szCs w:val="32"/>
        </w:rPr>
        <w:t>出突出贡献，在科技界有较高声望和影响</w:t>
      </w:r>
      <w:r>
        <w:rPr>
          <w:rFonts w:hint="eastAsia" w:ascii="仿宋" w:hAnsi="仿宋" w:eastAsia="仿宋" w:cs="仿宋"/>
          <w:color w:val="auto"/>
          <w:spacing w:val="0"/>
          <w:sz w:val="32"/>
          <w:szCs w:val="32"/>
          <w:lang w:val="en-US" w:eastAsia="zh-CN"/>
        </w:rPr>
        <w:t>。</w:t>
      </w:r>
    </w:p>
    <w:p>
      <w:pPr>
        <w:adjustRightInd w:val="0"/>
        <w:snapToGrid w:val="0"/>
        <w:spacing w:line="580" w:lineRule="exact"/>
        <w:ind w:firstLine="640" w:firstLineChars="200"/>
        <w:rPr>
          <w:rFonts w:hint="eastAsia" w:ascii="仿宋" w:hAnsi="仿宋" w:eastAsia="仿宋" w:cs="仿宋"/>
          <w:color w:val="auto"/>
          <w:spacing w:val="0"/>
          <w:sz w:val="32"/>
          <w:szCs w:val="32"/>
          <w:lang w:val="en-US" w:eastAsia="zh-CN"/>
        </w:rPr>
      </w:pPr>
      <w:r>
        <w:rPr>
          <w:rFonts w:hint="eastAsia" w:ascii="仿宋" w:hAnsi="仿宋" w:eastAsia="仿宋" w:cs="仿宋"/>
          <w:spacing w:val="0"/>
          <w:sz w:val="32"/>
          <w:szCs w:val="32"/>
          <w:lang w:val="en-US" w:eastAsia="zh-CN"/>
        </w:rPr>
        <w:t>2.工作取得显著成绩</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做</w:t>
      </w:r>
      <w:r>
        <w:rPr>
          <w:rFonts w:hint="eastAsia" w:ascii="仿宋" w:hAnsi="仿宋" w:eastAsia="仿宋" w:cs="仿宋"/>
          <w:spacing w:val="0"/>
          <w:sz w:val="32"/>
          <w:szCs w:val="32"/>
        </w:rPr>
        <w:t>出突出贡献</w:t>
      </w:r>
      <w:r>
        <w:rPr>
          <w:rFonts w:hint="eastAsia" w:ascii="仿宋" w:hAnsi="仿宋" w:eastAsia="仿宋" w:cs="仿宋"/>
          <w:spacing w:val="0"/>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rPr>
        <w:t>热爱科协事业，当选后能够认真履行委员职责</w:t>
      </w:r>
      <w:r>
        <w:rPr>
          <w:rFonts w:hint="eastAsia" w:ascii="仿宋" w:hAnsi="仿宋" w:eastAsia="仿宋" w:cs="仿宋"/>
          <w:color w:val="auto"/>
          <w:spacing w:val="0"/>
          <w:sz w:val="32"/>
          <w:szCs w:val="32"/>
          <w:lang w:eastAsia="zh-CN"/>
        </w:rPr>
        <w:t>。</w:t>
      </w:r>
    </w:p>
    <w:p>
      <w:pPr>
        <w:adjustRightInd w:val="0"/>
        <w:snapToGrid w:val="0"/>
        <w:spacing w:line="580" w:lineRule="exact"/>
        <w:ind w:firstLine="640" w:firstLineChars="200"/>
        <w:rPr>
          <w:rFonts w:hint="eastAsia" w:ascii="仿宋_GB2312" w:hAnsi="华文仿宋" w:eastAsia="黑体"/>
          <w:b/>
          <w:sz w:val="32"/>
          <w:szCs w:val="32"/>
          <w:lang w:val="en-US"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w:t>
      </w:r>
      <w:r>
        <w:rPr>
          <w:rFonts w:hint="eastAsia" w:ascii="黑体" w:hAnsi="黑体" w:eastAsia="黑体" w:cs="黑体"/>
          <w:bCs/>
          <w:sz w:val="32"/>
          <w:szCs w:val="32"/>
          <w:lang w:val="en-US" w:eastAsia="zh-CN"/>
        </w:rPr>
        <w:t>构成和</w:t>
      </w:r>
      <w:r>
        <w:rPr>
          <w:rFonts w:hint="eastAsia" w:ascii="黑体" w:hAnsi="黑体" w:eastAsia="黑体" w:cs="黑体"/>
          <w:bCs/>
          <w:sz w:val="32"/>
          <w:szCs w:val="32"/>
        </w:rPr>
        <w:t>结构</w:t>
      </w:r>
      <w:r>
        <w:rPr>
          <w:rFonts w:hint="eastAsia" w:ascii="黑体" w:hAnsi="黑体" w:eastAsia="黑体" w:cs="黑体"/>
          <w:bCs/>
          <w:sz w:val="32"/>
          <w:szCs w:val="32"/>
          <w:lang w:val="en-US" w:eastAsia="zh-CN"/>
        </w:rPr>
        <w:t>比例</w:t>
      </w:r>
    </w:p>
    <w:p>
      <w:pPr>
        <w:keepNext w:val="0"/>
        <w:keepLines w:val="0"/>
        <w:pageBreakBefore w:val="0"/>
        <w:kinsoku/>
        <w:wordWrap/>
        <w:topLinePunct w:val="0"/>
        <w:bidi w:val="0"/>
        <w:spacing w:line="600" w:lineRule="exact"/>
        <w:ind w:firstLine="640" w:firstLineChars="200"/>
        <w:textAlignment w:val="auto"/>
        <w:rPr>
          <w:rFonts w:hint="eastAsia" w:ascii="仿宋" w:hAnsi="仿宋" w:eastAsia="仿宋" w:cs="仿宋"/>
          <w:spacing w:val="0"/>
          <w:kern w:val="0"/>
          <w:sz w:val="32"/>
          <w:szCs w:val="32"/>
        </w:rPr>
      </w:pPr>
      <w:r>
        <w:rPr>
          <w:rFonts w:hint="default" w:ascii="Times New Roman" w:hAnsi="Times New Roman" w:eastAsia="楷体_GB2312" w:cs="Times New Roman"/>
          <w:bCs/>
          <w:color w:val="auto"/>
          <w:spacing w:val="0"/>
          <w:sz w:val="32"/>
          <w:szCs w:val="32"/>
        </w:rPr>
        <w:t>（一）代表的构成和结构</w:t>
      </w:r>
      <w:r>
        <w:rPr>
          <w:rFonts w:hint="eastAsia" w:eastAsia="楷体_GB2312" w:cs="Times New Roman"/>
          <w:bCs/>
          <w:color w:val="auto"/>
          <w:spacing w:val="0"/>
          <w:sz w:val="32"/>
          <w:szCs w:val="32"/>
          <w:lang w:val="en-US" w:eastAsia="zh-CN"/>
        </w:rPr>
        <w:t>性</w:t>
      </w:r>
      <w:r>
        <w:rPr>
          <w:rFonts w:hint="default" w:ascii="Times New Roman" w:hAnsi="Times New Roman" w:eastAsia="楷体_GB2312" w:cs="Times New Roman"/>
          <w:bCs/>
          <w:color w:val="auto"/>
          <w:spacing w:val="0"/>
          <w:sz w:val="32"/>
          <w:szCs w:val="32"/>
        </w:rPr>
        <w:t>比例要求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代表的专业、职业、年龄、性别、民族、党派等结构要合理。既要有自然科学各学科领域的代表，又要有新兴学科、交叉学科领域的代表；既要有从事科学研究、技术开发工作的代表，又要有从事科学技术普及推广和科技管理工作的代表。注重推选工作在生产</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科研一线</w:t>
      </w:r>
      <w:r>
        <w:rPr>
          <w:rFonts w:ascii="仿宋" w:hAnsi="仿宋" w:eastAsia="仿宋" w:cs="仿宋"/>
          <w:spacing w:val="0"/>
          <w:kern w:val="0"/>
          <w:sz w:val="32"/>
          <w:szCs w:val="32"/>
        </w:rPr>
        <w:t>中</w:t>
      </w:r>
      <w:r>
        <w:rPr>
          <w:rFonts w:hint="eastAsia" w:ascii="仿宋" w:hAnsi="仿宋" w:eastAsia="仿宋" w:cs="仿宋"/>
          <w:spacing w:val="0"/>
          <w:kern w:val="0"/>
          <w:sz w:val="32"/>
          <w:szCs w:val="32"/>
          <w:lang w:val="en-US" w:eastAsia="zh-CN"/>
        </w:rPr>
        <w:t>做</w:t>
      </w:r>
      <w:r>
        <w:rPr>
          <w:rFonts w:ascii="仿宋" w:hAnsi="仿宋" w:eastAsia="仿宋" w:cs="仿宋"/>
          <w:spacing w:val="0"/>
          <w:kern w:val="0"/>
          <w:sz w:val="32"/>
          <w:szCs w:val="32"/>
        </w:rPr>
        <w:t>出突出</w:t>
      </w:r>
      <w:r>
        <w:rPr>
          <w:rFonts w:hint="eastAsia" w:ascii="仿宋" w:hAnsi="仿宋" w:eastAsia="仿宋" w:cs="仿宋"/>
          <w:spacing w:val="0"/>
          <w:kern w:val="0"/>
          <w:sz w:val="32"/>
          <w:szCs w:val="32"/>
        </w:rPr>
        <w:t>贡献的中青年科技工作者</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新经济组织、新社会组织、新型研发机构和新兴产业的</w:t>
      </w:r>
      <w:r>
        <w:rPr>
          <w:rFonts w:hint="eastAsia" w:ascii="仿宋" w:hAnsi="仿宋" w:eastAsia="仿宋" w:cs="仿宋"/>
          <w:spacing w:val="0"/>
          <w:kern w:val="0"/>
          <w:sz w:val="32"/>
          <w:szCs w:val="32"/>
          <w:lang w:val="en-US" w:eastAsia="zh-CN"/>
        </w:rPr>
        <w:t>典型</w:t>
      </w:r>
      <w:r>
        <w:rPr>
          <w:rFonts w:hint="eastAsia" w:ascii="仿宋" w:hAnsi="仿宋" w:eastAsia="仿宋" w:cs="仿宋"/>
          <w:spacing w:val="0"/>
          <w:kern w:val="0"/>
          <w:sz w:val="32"/>
          <w:szCs w:val="32"/>
        </w:rPr>
        <w:t>人物为代表。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总体考虑，45岁以下的</w:t>
      </w:r>
      <w:r>
        <w:rPr>
          <w:rFonts w:hint="eastAsia" w:ascii="仿宋" w:hAnsi="仿宋" w:eastAsia="仿宋" w:cs="仿宋"/>
          <w:spacing w:val="0"/>
          <w:kern w:val="0"/>
          <w:sz w:val="32"/>
          <w:szCs w:val="32"/>
          <w:lang w:val="en-US" w:eastAsia="zh-CN"/>
        </w:rPr>
        <w:t>青年科技工作者</w:t>
      </w:r>
      <w:r>
        <w:rPr>
          <w:rFonts w:hint="eastAsia" w:ascii="仿宋" w:hAnsi="仿宋" w:eastAsia="仿宋" w:cs="仿宋"/>
          <w:spacing w:val="0"/>
          <w:kern w:val="0"/>
          <w:sz w:val="32"/>
          <w:szCs w:val="32"/>
        </w:rPr>
        <w:t>代表应不低于代表总数的</w:t>
      </w:r>
      <w:r>
        <w:rPr>
          <w:rFonts w:hint="eastAsia" w:ascii="仿宋" w:hAnsi="仿宋" w:eastAsia="仿宋" w:cs="仿宋"/>
          <w:spacing w:val="0"/>
          <w:kern w:val="0"/>
          <w:sz w:val="32"/>
          <w:szCs w:val="32"/>
          <w:lang w:val="en-US" w:eastAsia="zh-CN"/>
        </w:rPr>
        <w:t>三分之一</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来自企业</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高校、科研院所、农村等基层一线科技工作者占代表总数</w:t>
      </w:r>
      <w:r>
        <w:rPr>
          <w:rFonts w:hint="eastAsia" w:ascii="仿宋" w:hAnsi="仿宋" w:eastAsia="仿宋" w:cs="仿宋"/>
          <w:spacing w:val="0"/>
          <w:kern w:val="0"/>
          <w:sz w:val="32"/>
          <w:szCs w:val="32"/>
          <w:lang w:val="en-US" w:eastAsia="zh-CN"/>
        </w:rPr>
        <w:t>比例不低于65</w:t>
      </w:r>
      <w:r>
        <w:rPr>
          <w:rFonts w:hint="eastAsia" w:ascii="仿宋" w:hAnsi="仿宋" w:eastAsia="仿宋" w:cs="仿宋"/>
          <w:spacing w:val="0"/>
          <w:kern w:val="0"/>
          <w:sz w:val="32"/>
          <w:szCs w:val="32"/>
        </w:rPr>
        <w:t>%左右</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女</w:t>
      </w:r>
      <w:r>
        <w:rPr>
          <w:rFonts w:hint="eastAsia" w:ascii="仿宋" w:hAnsi="仿宋" w:eastAsia="仿宋" w:cs="仿宋"/>
          <w:spacing w:val="0"/>
          <w:kern w:val="0"/>
          <w:sz w:val="32"/>
          <w:szCs w:val="32"/>
          <w:lang w:val="en-US" w:eastAsia="zh-CN"/>
        </w:rPr>
        <w:t>科技工作者</w:t>
      </w:r>
      <w:r>
        <w:rPr>
          <w:rFonts w:hint="eastAsia" w:ascii="仿宋" w:hAnsi="仿宋" w:eastAsia="仿宋" w:cs="仿宋"/>
          <w:spacing w:val="0"/>
          <w:kern w:val="0"/>
          <w:sz w:val="32"/>
          <w:szCs w:val="32"/>
        </w:rPr>
        <w:t>代表</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少数民族代表</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民主党派和无党派代表</w:t>
      </w:r>
      <w:r>
        <w:rPr>
          <w:rFonts w:hint="eastAsia" w:ascii="仿宋" w:hAnsi="仿宋" w:eastAsia="仿宋" w:cs="仿宋"/>
          <w:spacing w:val="0"/>
          <w:kern w:val="0"/>
          <w:sz w:val="32"/>
          <w:szCs w:val="32"/>
          <w:lang w:val="en-US" w:eastAsia="zh-CN"/>
        </w:rPr>
        <w:t>应占适当比例。</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Cs/>
          <w:color w:val="auto"/>
          <w:spacing w:val="0"/>
          <w:sz w:val="32"/>
          <w:szCs w:val="32"/>
          <w:highlight w:val="none"/>
        </w:rPr>
      </w:pPr>
      <w:r>
        <w:rPr>
          <w:rFonts w:hint="default" w:ascii="Times New Roman" w:hAnsi="Times New Roman" w:eastAsia="楷体_GB2312" w:cs="Times New Roman"/>
          <w:bCs/>
          <w:color w:val="auto"/>
          <w:spacing w:val="0"/>
          <w:sz w:val="32"/>
          <w:szCs w:val="32"/>
          <w:highlight w:val="none"/>
        </w:rPr>
        <w:t>（二）委员候选人的构成和结构性比例要求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color w:val="auto"/>
          <w:spacing w:val="0"/>
          <w:sz w:val="32"/>
          <w:szCs w:val="32"/>
          <w:highlight w:val="none"/>
        </w:rPr>
      </w:pPr>
      <w:r>
        <w:rPr>
          <w:rFonts w:hint="eastAsia" w:ascii="仿宋" w:hAnsi="仿宋" w:eastAsia="仿宋" w:cs="仿宋"/>
          <w:spacing w:val="0"/>
          <w:sz w:val="32"/>
          <w:szCs w:val="32"/>
        </w:rPr>
        <w:t>委员候选人的分布、专业、职业、年龄、性别、民族、党派等结构要合理。</w:t>
      </w:r>
      <w:r>
        <w:rPr>
          <w:rFonts w:hint="eastAsia" w:ascii="仿宋" w:hAnsi="仿宋" w:eastAsia="仿宋" w:cs="仿宋"/>
          <w:color w:val="auto"/>
          <w:spacing w:val="0"/>
          <w:sz w:val="32"/>
          <w:szCs w:val="32"/>
          <w:highlight w:val="none"/>
          <w:lang w:val="en-US" w:eastAsia="zh-CN"/>
        </w:rPr>
        <w:t>女性委员候选人、少数民族委员候选人、民主党</w:t>
      </w:r>
      <w:r>
        <w:rPr>
          <w:rFonts w:hint="eastAsia" w:ascii="仿宋" w:hAnsi="仿宋" w:eastAsia="仿宋" w:cs="仿宋"/>
          <w:color w:val="auto"/>
          <w:spacing w:val="0"/>
          <w:sz w:val="32"/>
          <w:szCs w:val="32"/>
          <w:highlight w:val="none"/>
        </w:rPr>
        <w:t xml:space="preserve">派和无党派委员候选人以及在企业中工作的委员候选人应占适当比例。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sz w:val="32"/>
          <w:szCs w:val="32"/>
          <w:lang w:val="en-US" w:eastAsia="zh-CN"/>
        </w:rPr>
      </w:pPr>
      <w:r>
        <w:rPr>
          <w:rFonts w:hint="eastAsia" w:ascii="仿宋" w:hAnsi="仿宋" w:eastAsia="仿宋" w:cs="仿宋"/>
          <w:color w:val="auto"/>
          <w:sz w:val="32"/>
          <w:szCs w:val="32"/>
          <w:highlight w:val="none"/>
          <w:lang w:val="en-US" w:eastAsia="zh-CN"/>
        </w:rPr>
        <w:t>总体考虑，</w:t>
      </w:r>
      <w:r>
        <w:rPr>
          <w:rFonts w:hint="eastAsia" w:ascii="仿宋" w:hAnsi="仿宋" w:eastAsia="仿宋" w:cs="仿宋"/>
          <w:kern w:val="0"/>
          <w:sz w:val="32"/>
          <w:szCs w:val="32"/>
        </w:rPr>
        <w:t>45岁以下的</w:t>
      </w:r>
      <w:r>
        <w:rPr>
          <w:rFonts w:hint="eastAsia" w:ascii="仿宋" w:hAnsi="仿宋" w:eastAsia="仿宋" w:cs="仿宋"/>
          <w:kern w:val="0"/>
          <w:sz w:val="32"/>
          <w:szCs w:val="32"/>
          <w:lang w:val="en-US" w:eastAsia="zh-CN"/>
        </w:rPr>
        <w:t>青年科技工作者</w:t>
      </w:r>
      <w:r>
        <w:rPr>
          <w:rFonts w:hint="eastAsia" w:ascii="仿宋" w:hAnsi="仿宋" w:eastAsia="仿宋" w:cs="仿宋"/>
          <w:kern w:val="0"/>
          <w:sz w:val="32"/>
          <w:szCs w:val="32"/>
          <w:lang w:eastAsia="zh-CN"/>
        </w:rPr>
        <w:t>委员候选人</w:t>
      </w:r>
      <w:r>
        <w:rPr>
          <w:rFonts w:hint="eastAsia" w:ascii="仿宋" w:hAnsi="仿宋" w:eastAsia="仿宋" w:cs="仿宋"/>
          <w:kern w:val="0"/>
          <w:sz w:val="32"/>
          <w:szCs w:val="32"/>
        </w:rPr>
        <w:t>应不低于</w:t>
      </w:r>
      <w:r>
        <w:rPr>
          <w:rFonts w:hint="eastAsia" w:ascii="仿宋" w:hAnsi="仿宋" w:eastAsia="仿宋" w:cs="仿宋"/>
          <w:kern w:val="0"/>
          <w:sz w:val="32"/>
          <w:szCs w:val="32"/>
          <w:lang w:eastAsia="zh-CN"/>
        </w:rPr>
        <w:t>委员候选人</w:t>
      </w:r>
      <w:r>
        <w:rPr>
          <w:rFonts w:hint="eastAsia" w:ascii="仿宋" w:hAnsi="仿宋" w:eastAsia="仿宋" w:cs="仿宋"/>
          <w:kern w:val="0"/>
          <w:sz w:val="32"/>
          <w:szCs w:val="32"/>
        </w:rPr>
        <w:t>总数的</w:t>
      </w:r>
      <w:r>
        <w:rPr>
          <w:rFonts w:hint="eastAsia" w:ascii="仿宋" w:hAnsi="仿宋" w:eastAsia="仿宋" w:cs="仿宋"/>
          <w:kern w:val="0"/>
          <w:sz w:val="32"/>
          <w:szCs w:val="32"/>
          <w:lang w:val="en-US" w:eastAsia="zh-CN"/>
        </w:rPr>
        <w:t>三分之一</w:t>
      </w:r>
      <w:r>
        <w:rPr>
          <w:rFonts w:hint="eastAsia" w:ascii="仿宋" w:hAnsi="仿宋" w:eastAsia="仿宋" w:cs="仿宋"/>
          <w:kern w:val="0"/>
          <w:sz w:val="32"/>
          <w:szCs w:val="32"/>
        </w:rPr>
        <w:t>；来自企业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高校、科研院所、农村等基层一线科技工作者</w:t>
      </w:r>
      <w:r>
        <w:rPr>
          <w:rFonts w:hint="eastAsia" w:ascii="仿宋" w:hAnsi="仿宋" w:eastAsia="仿宋" w:cs="仿宋"/>
          <w:kern w:val="0"/>
          <w:sz w:val="32"/>
          <w:szCs w:val="32"/>
          <w:lang w:eastAsia="zh-CN"/>
        </w:rPr>
        <w:t>委员候选人</w:t>
      </w:r>
      <w:r>
        <w:rPr>
          <w:rFonts w:hint="eastAsia" w:ascii="仿宋" w:hAnsi="仿宋" w:eastAsia="仿宋" w:cs="仿宋"/>
          <w:kern w:val="0"/>
          <w:sz w:val="32"/>
          <w:szCs w:val="32"/>
        </w:rPr>
        <w:t>总数</w:t>
      </w:r>
      <w:r>
        <w:rPr>
          <w:rFonts w:hint="eastAsia" w:ascii="仿宋" w:hAnsi="仿宋" w:eastAsia="仿宋" w:cs="仿宋"/>
          <w:kern w:val="0"/>
          <w:sz w:val="32"/>
          <w:szCs w:val="32"/>
          <w:lang w:val="en-US" w:eastAsia="zh-CN"/>
        </w:rPr>
        <w:t>比例不低于总数的70</w:t>
      </w:r>
      <w:r>
        <w:rPr>
          <w:rFonts w:hint="eastAsia" w:ascii="仿宋" w:hAnsi="仿宋" w:eastAsia="仿宋" w:cs="仿宋"/>
          <w:kern w:val="0"/>
          <w:sz w:val="32"/>
          <w:szCs w:val="32"/>
        </w:rPr>
        <w:t>%左</w:t>
      </w:r>
      <w:r>
        <w:rPr>
          <w:rFonts w:hint="eastAsia" w:ascii="仿宋" w:hAnsi="仿宋" w:eastAsia="仿宋" w:cs="仿宋"/>
          <w:spacing w:val="-6"/>
          <w:kern w:val="0"/>
          <w:sz w:val="32"/>
          <w:szCs w:val="32"/>
        </w:rPr>
        <w:t>右</w:t>
      </w:r>
      <w:r>
        <w:rPr>
          <w:rFonts w:hint="eastAsia" w:ascii="仿宋" w:hAnsi="仿宋" w:eastAsia="仿宋" w:cs="仿宋"/>
          <w:spacing w:val="-6"/>
          <w:kern w:val="0"/>
          <w:sz w:val="32"/>
          <w:szCs w:val="32"/>
          <w:lang w:eastAsia="zh-CN"/>
        </w:rPr>
        <w:t>，</w:t>
      </w:r>
      <w:r>
        <w:rPr>
          <w:rFonts w:hint="eastAsia" w:ascii="仿宋" w:hAnsi="仿宋" w:eastAsia="仿宋" w:cs="仿宋"/>
          <w:color w:val="auto"/>
          <w:spacing w:val="-6"/>
          <w:sz w:val="32"/>
          <w:szCs w:val="32"/>
          <w:highlight w:val="none"/>
        </w:rPr>
        <w:t>退出党政领导岗位的非科研人员原则上不再推选为委员候选人。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、名额分配原则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cs="仿宋"/>
          <w:color w:val="auto"/>
          <w:sz w:val="32"/>
          <w:szCs w:val="32"/>
          <w:lang w:val="en-US" w:eastAsia="zh-CN"/>
        </w:rPr>
        <w:t>渭南市科学技术协会第四次代表大会</w:t>
      </w:r>
      <w:r>
        <w:rPr>
          <w:rFonts w:hint="eastAsia" w:ascii="仿宋" w:hAnsi="仿宋" w:eastAsia="仿宋" w:cs="仿宋"/>
          <w:color w:val="auto"/>
          <w:sz w:val="32"/>
          <w:szCs w:val="32"/>
        </w:rPr>
        <w:t>代表和委员候选人名额</w:t>
      </w:r>
      <w:r>
        <w:rPr>
          <w:rFonts w:hint="eastAsia" w:ascii="仿宋" w:hAnsi="仿宋" w:eastAsia="仿宋" w:cs="仿宋"/>
          <w:color w:val="auto"/>
          <w:sz w:val="32"/>
          <w:szCs w:val="32"/>
          <w:lang w:val="en-US" w:eastAsia="zh-CN"/>
        </w:rPr>
        <w:t>参照上届</w:t>
      </w:r>
      <w:r>
        <w:rPr>
          <w:rFonts w:hint="eastAsia" w:ascii="仿宋" w:hAnsi="仿宋" w:eastAsia="仿宋" w:cs="仿宋"/>
          <w:color w:val="auto"/>
          <w:sz w:val="32"/>
          <w:szCs w:val="32"/>
        </w:rPr>
        <w:t>情况，</w:t>
      </w:r>
      <w:r>
        <w:rPr>
          <w:rFonts w:hint="eastAsia" w:ascii="仿宋" w:hAnsi="仿宋" w:eastAsia="仿宋" w:cs="仿宋"/>
          <w:sz w:val="32"/>
          <w:szCs w:val="32"/>
          <w:lang w:val="en-US" w:eastAsia="zh-CN"/>
        </w:rPr>
        <w:t>遵循</w:t>
      </w:r>
      <w:r>
        <w:rPr>
          <w:rFonts w:hint="eastAsia" w:ascii="仿宋" w:hAnsi="仿宋" w:eastAsia="仿宋"/>
          <w:sz w:val="32"/>
          <w:szCs w:val="32"/>
        </w:rPr>
        <w:t>代表名额分配充分体现广泛性、先进性和代表性，同时兼顾结构特征</w:t>
      </w:r>
      <w:r>
        <w:rPr>
          <w:rFonts w:hint="eastAsia" w:ascii="仿宋" w:hAnsi="仿宋" w:eastAsia="仿宋"/>
          <w:sz w:val="32"/>
          <w:szCs w:val="32"/>
          <w:lang w:val="en-US" w:eastAsia="zh-CN"/>
        </w:rPr>
        <w:t>的原则</w:t>
      </w:r>
      <w:r>
        <w:rPr>
          <w:rFonts w:hint="eastAsia" w:ascii="仿宋" w:hAnsi="仿宋" w:eastAsia="仿宋"/>
          <w:sz w:val="32"/>
          <w:szCs w:val="32"/>
          <w:lang w:eastAsia="zh-CN"/>
        </w:rPr>
        <w:t>。</w:t>
      </w:r>
      <w:r>
        <w:rPr>
          <w:rFonts w:hint="eastAsia" w:ascii="仿宋" w:hAnsi="仿宋" w:eastAsia="仿宋"/>
          <w:sz w:val="32"/>
          <w:szCs w:val="32"/>
          <w:lang w:val="en-US" w:eastAsia="zh-CN"/>
        </w:rPr>
        <w:t>委员名额分配</w:t>
      </w:r>
      <w:r>
        <w:rPr>
          <w:rFonts w:hint="eastAsia" w:ascii="仿宋" w:hAnsi="仿宋" w:eastAsia="仿宋" w:cs="仿宋"/>
          <w:sz w:val="32"/>
          <w:szCs w:val="32"/>
        </w:rPr>
        <w:t>本着有利于发挥全委会的领导作用，体现科技工作者的主体地位，有利于科协事业发展的原则</w:t>
      </w:r>
      <w:r>
        <w:rPr>
          <w:rFonts w:hint="eastAsia" w:ascii="仿宋" w:hAnsi="仿宋" w:eastAsia="仿宋" w:cs="仿宋"/>
          <w:color w:val="auto"/>
          <w:sz w:val="32"/>
          <w:szCs w:val="32"/>
        </w:rPr>
        <w:t>等进行分配。</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一</w:t>
      </w:r>
      <w:r>
        <w:rPr>
          <w:rFonts w:hint="eastAsia" w:ascii="仿宋" w:hAnsi="仿宋" w:eastAsia="仿宋"/>
          <w:sz w:val="32"/>
          <w:szCs w:val="32"/>
        </w:rPr>
        <w:t>）各县（市、区）、高新区分配代表</w:t>
      </w:r>
      <w:r>
        <w:rPr>
          <w:rFonts w:hint="eastAsia" w:ascii="仿宋" w:hAnsi="仿宋" w:eastAsia="仿宋"/>
          <w:sz w:val="32"/>
          <w:szCs w:val="32"/>
          <w:lang w:val="en-US" w:eastAsia="zh-CN"/>
        </w:rPr>
        <w:t>和委员候选人</w:t>
      </w:r>
      <w:r>
        <w:rPr>
          <w:rFonts w:hint="eastAsia" w:ascii="仿宋" w:hAnsi="仿宋" w:eastAsia="仿宋"/>
          <w:sz w:val="32"/>
          <w:szCs w:val="32"/>
        </w:rPr>
        <w:t>名额，根据辖区人口和科技人员数量，科协</w:t>
      </w:r>
      <w:r>
        <w:rPr>
          <w:rFonts w:hint="eastAsia" w:ascii="仿宋" w:hAnsi="仿宋" w:eastAsia="仿宋"/>
          <w:sz w:val="32"/>
          <w:szCs w:val="32"/>
          <w:lang w:val="en-US" w:eastAsia="zh-CN"/>
        </w:rPr>
        <w:t>各级</w:t>
      </w:r>
      <w:r>
        <w:rPr>
          <w:rFonts w:hint="eastAsia" w:ascii="仿宋" w:hAnsi="仿宋" w:eastAsia="仿宋"/>
          <w:sz w:val="32"/>
          <w:szCs w:val="32"/>
        </w:rPr>
        <w:t>组织的设置情况、活动开展情况</w:t>
      </w:r>
      <w:r>
        <w:rPr>
          <w:rFonts w:hint="eastAsia" w:ascii="仿宋" w:hAnsi="仿宋" w:eastAsia="仿宋" w:cs="仿宋"/>
          <w:color w:val="auto"/>
          <w:sz w:val="32"/>
          <w:szCs w:val="32"/>
        </w:rPr>
        <w:t>以及近年来联系服务科技工作者的成效</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因素，合理安排。</w:t>
      </w:r>
      <w:r>
        <w:rPr>
          <w:rFonts w:hint="eastAsia" w:ascii="仿宋" w:hAnsi="仿宋" w:eastAsia="仿宋" w:cs="仿宋"/>
          <w:b w:val="0"/>
          <w:bCs w:val="0"/>
          <w:color w:val="auto"/>
          <w:sz w:val="32"/>
          <w:szCs w:val="32"/>
          <w:lang w:val="en-US" w:eastAsia="zh-CN"/>
        </w:rPr>
        <w:t>各(县、市)科协分配2名以上委员候选人，其中1名从各（县、市）科协的主要负责同志中推选，其余委员候选人从本地区的科技工作者中推选。</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）市科协所属学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协</w:t>
      </w:r>
      <w:r>
        <w:rPr>
          <w:rFonts w:hint="eastAsia" w:ascii="仿宋" w:hAnsi="仿宋" w:eastAsia="仿宋" w:cs="仿宋"/>
          <w:sz w:val="32"/>
          <w:szCs w:val="32"/>
          <w:lang w:eastAsia="zh-CN"/>
        </w:rPr>
        <w:t>）</w:t>
      </w:r>
      <w:r>
        <w:rPr>
          <w:rFonts w:hint="eastAsia" w:ascii="仿宋" w:hAnsi="仿宋" w:eastAsia="仿宋" w:cs="仿宋"/>
          <w:sz w:val="32"/>
          <w:szCs w:val="32"/>
        </w:rPr>
        <w:t>会代表</w:t>
      </w:r>
      <w:r>
        <w:rPr>
          <w:rFonts w:hint="eastAsia" w:ascii="仿宋" w:hAnsi="仿宋" w:eastAsia="仿宋" w:cs="仿宋"/>
          <w:sz w:val="32"/>
          <w:szCs w:val="32"/>
          <w:lang w:val="en-US" w:eastAsia="zh-CN"/>
        </w:rPr>
        <w:t>和委员候选人</w:t>
      </w:r>
      <w:r>
        <w:rPr>
          <w:rFonts w:hint="eastAsia" w:ascii="仿宋" w:hAnsi="仿宋" w:eastAsia="仿宋" w:cs="仿宋"/>
          <w:sz w:val="32"/>
          <w:szCs w:val="32"/>
        </w:rPr>
        <w:t>名额，</w:t>
      </w:r>
      <w:r>
        <w:rPr>
          <w:rFonts w:hint="eastAsia" w:ascii="仿宋" w:hAnsi="仿宋" w:eastAsia="仿宋" w:cs="仿宋"/>
          <w:color w:val="auto"/>
          <w:sz w:val="32"/>
          <w:szCs w:val="32"/>
        </w:rPr>
        <w:t>主要</w:t>
      </w:r>
      <w:r>
        <w:rPr>
          <w:rFonts w:hint="eastAsia" w:ascii="仿宋" w:hAnsi="仿宋" w:eastAsia="仿宋" w:cs="仿宋"/>
          <w:color w:val="auto"/>
          <w:sz w:val="32"/>
          <w:szCs w:val="32"/>
          <w:lang w:val="en-US" w:eastAsia="zh-CN"/>
        </w:rPr>
        <w:t>依据</w:t>
      </w:r>
      <w:r>
        <w:rPr>
          <w:rFonts w:hint="eastAsia" w:ascii="仿宋" w:hAnsi="仿宋" w:eastAsia="仿宋" w:cs="仿宋"/>
          <w:color w:val="auto"/>
          <w:sz w:val="32"/>
          <w:szCs w:val="32"/>
        </w:rPr>
        <w:t>理、工、农、医、交叉学科的发展状况和</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会员</w:t>
      </w:r>
      <w:r>
        <w:rPr>
          <w:rFonts w:hint="eastAsia" w:ascii="仿宋" w:hAnsi="仿宋" w:eastAsia="仿宋" w:cs="仿宋"/>
          <w:color w:val="auto"/>
          <w:sz w:val="32"/>
          <w:szCs w:val="32"/>
          <w:lang w:val="en-US" w:eastAsia="zh-CN"/>
        </w:rPr>
        <w:t>状况</w:t>
      </w:r>
      <w:r>
        <w:rPr>
          <w:rFonts w:hint="eastAsia" w:ascii="仿宋" w:hAnsi="仿宋" w:eastAsia="仿宋" w:cs="仿宋"/>
          <w:color w:val="auto"/>
          <w:sz w:val="32"/>
          <w:szCs w:val="32"/>
        </w:rPr>
        <w:t>，统筹兼顾各领域中科技人员、学科带头人</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数量，近年来学科发展趋势和</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会</w:t>
      </w:r>
      <w:r>
        <w:rPr>
          <w:rFonts w:hint="eastAsia" w:ascii="仿宋" w:hAnsi="仿宋" w:eastAsia="仿宋" w:cs="仿宋"/>
          <w:color w:val="auto"/>
          <w:sz w:val="32"/>
          <w:szCs w:val="32"/>
          <w:lang w:val="en-US" w:eastAsia="zh-CN"/>
        </w:rPr>
        <w:t>活动开展情况以及</w:t>
      </w:r>
      <w:r>
        <w:rPr>
          <w:rFonts w:hint="eastAsia" w:ascii="仿宋" w:hAnsi="仿宋" w:eastAsia="仿宋"/>
          <w:sz w:val="32"/>
          <w:szCs w:val="32"/>
        </w:rPr>
        <w:t>服务创新驱动发展战略、承接政府转移职能</w:t>
      </w:r>
      <w:r>
        <w:rPr>
          <w:rFonts w:hint="eastAsia" w:ascii="仿宋" w:hAnsi="仿宋" w:eastAsia="仿宋" w:cs="仿宋"/>
          <w:color w:val="auto"/>
          <w:sz w:val="32"/>
          <w:szCs w:val="32"/>
        </w:rPr>
        <w:t>等因素，合理安排。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sz w:val="32"/>
          <w:szCs w:val="32"/>
        </w:rPr>
        <w:t>高校科协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驻渭高校</w:t>
      </w:r>
      <w:r>
        <w:rPr>
          <w:rFonts w:hint="eastAsia" w:ascii="仿宋" w:hAnsi="仿宋" w:eastAsia="仿宋" w:cs="仿宋"/>
          <w:color w:val="auto"/>
          <w:sz w:val="32"/>
          <w:szCs w:val="32"/>
          <w:lang w:val="en-US" w:eastAsia="zh-CN"/>
        </w:rPr>
        <w:t>和企（事）业科协</w:t>
      </w:r>
      <w:r>
        <w:rPr>
          <w:rFonts w:hint="eastAsia" w:ascii="仿宋" w:hAnsi="仿宋" w:eastAsia="仿宋" w:cs="仿宋"/>
          <w:color w:val="auto"/>
          <w:sz w:val="32"/>
          <w:szCs w:val="32"/>
        </w:rPr>
        <w:t>代表和委员候选人</w:t>
      </w:r>
      <w:r>
        <w:rPr>
          <w:rFonts w:hint="eastAsia" w:ascii="仿宋" w:hAnsi="仿宋" w:eastAsia="仿宋" w:cs="仿宋"/>
          <w:color w:val="auto"/>
          <w:sz w:val="32"/>
          <w:szCs w:val="32"/>
          <w:lang w:val="en-US" w:eastAsia="zh-CN"/>
        </w:rPr>
        <w:t>名额分配，主要依据各单位科技工作者数量和会员状况以及活动开展情况，合理安排。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市科素</w:t>
      </w:r>
      <w:r>
        <w:rPr>
          <w:rFonts w:hint="eastAsia" w:ascii="仿宋" w:hAnsi="仿宋" w:eastAsia="仿宋" w:cs="仿宋"/>
          <w:sz w:val="32"/>
          <w:szCs w:val="32"/>
        </w:rPr>
        <w:t>成员单位、市科协机关</w:t>
      </w:r>
      <w:r>
        <w:rPr>
          <w:rFonts w:hint="eastAsia" w:ascii="仿宋" w:hAnsi="仿宋" w:eastAsia="仿宋" w:cs="仿宋"/>
          <w:sz w:val="32"/>
          <w:szCs w:val="32"/>
          <w:lang w:val="en-US" w:eastAsia="zh-CN"/>
        </w:rPr>
        <w:t>及有关部门单位</w:t>
      </w:r>
      <w:r>
        <w:rPr>
          <w:rFonts w:hint="eastAsia" w:ascii="仿宋" w:hAnsi="仿宋" w:eastAsia="仿宋" w:cs="仿宋"/>
          <w:sz w:val="32"/>
          <w:szCs w:val="32"/>
        </w:rPr>
        <w:t>根据工作需要</w:t>
      </w:r>
      <w:r>
        <w:rPr>
          <w:rFonts w:hint="eastAsia" w:ascii="仿宋" w:hAnsi="仿宋" w:eastAsia="仿宋" w:cs="仿宋"/>
          <w:sz w:val="32"/>
          <w:szCs w:val="32"/>
          <w:lang w:val="en-US" w:eastAsia="zh-CN"/>
        </w:rPr>
        <w:t>合理</w:t>
      </w:r>
      <w:r>
        <w:rPr>
          <w:rFonts w:hint="eastAsia" w:ascii="仿宋" w:hAnsi="仿宋" w:eastAsia="仿宋" w:cs="仿宋"/>
          <w:sz w:val="32"/>
          <w:szCs w:val="32"/>
        </w:rPr>
        <w:t>分配。</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b/>
          <w:color w:val="000000"/>
          <w:sz w:val="32"/>
          <w:szCs w:val="32"/>
        </w:rPr>
      </w:pPr>
      <w:r>
        <w:rPr>
          <w:rFonts w:hint="eastAsia"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、工作程序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渭南市科学技术协会</w:t>
      </w: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次代表大会代表</w:t>
      </w:r>
      <w:r>
        <w:rPr>
          <w:rFonts w:hint="eastAsia" w:ascii="仿宋" w:hAnsi="仿宋" w:eastAsia="仿宋" w:cs="仿宋"/>
          <w:sz w:val="32"/>
          <w:szCs w:val="32"/>
          <w:lang w:val="en-US" w:eastAsia="zh-CN"/>
        </w:rPr>
        <w:t>和委员候选人</w:t>
      </w:r>
      <w:r>
        <w:rPr>
          <w:rFonts w:hint="eastAsia" w:ascii="仿宋" w:hAnsi="仿宋" w:eastAsia="仿宋" w:cs="仿宋"/>
          <w:sz w:val="32"/>
          <w:szCs w:val="32"/>
        </w:rPr>
        <w:t>由市科协所属各</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科协</w:t>
      </w:r>
      <w:r>
        <w:rPr>
          <w:rFonts w:hint="eastAsia" w:ascii="仿宋" w:hAnsi="仿宋" w:eastAsia="仿宋" w:cs="仿宋"/>
          <w:sz w:val="32"/>
          <w:szCs w:val="32"/>
          <w:lang w:eastAsia="zh-CN"/>
        </w:rPr>
        <w:t>，</w:t>
      </w:r>
      <w:r>
        <w:rPr>
          <w:rFonts w:hint="eastAsia" w:ascii="仿宋" w:hAnsi="仿宋" w:eastAsia="仿宋" w:cs="仿宋"/>
          <w:sz w:val="32"/>
          <w:szCs w:val="32"/>
        </w:rPr>
        <w:t>高新区科协联络处</w:t>
      </w:r>
      <w:r>
        <w:rPr>
          <w:rFonts w:hint="eastAsia" w:ascii="仿宋" w:hAnsi="仿宋" w:eastAsia="仿宋" w:cs="仿宋"/>
          <w:sz w:val="32"/>
          <w:szCs w:val="32"/>
          <w:lang w:eastAsia="zh-CN"/>
        </w:rPr>
        <w:t>，</w:t>
      </w:r>
      <w:r>
        <w:rPr>
          <w:rFonts w:hint="eastAsia" w:ascii="仿宋" w:hAnsi="仿宋" w:eastAsia="仿宋" w:cs="仿宋"/>
          <w:sz w:val="32"/>
          <w:szCs w:val="32"/>
        </w:rPr>
        <w:t>各</w:t>
      </w:r>
      <w:r>
        <w:rPr>
          <w:rFonts w:hint="eastAsia" w:ascii="仿宋" w:hAnsi="仿宋" w:eastAsia="仿宋" w:cs="仿宋"/>
          <w:sz w:val="32"/>
          <w:szCs w:val="32"/>
          <w:lang w:val="en-US" w:eastAsia="zh-CN"/>
        </w:rPr>
        <w:t>市</w:t>
      </w:r>
      <w:r>
        <w:rPr>
          <w:rFonts w:hint="eastAsia" w:ascii="仿宋" w:hAnsi="仿宋" w:eastAsia="仿宋" w:cs="仿宋"/>
          <w:sz w:val="32"/>
          <w:szCs w:val="32"/>
        </w:rPr>
        <w:t>级学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协</w:t>
      </w:r>
      <w:r>
        <w:rPr>
          <w:rFonts w:hint="eastAsia" w:ascii="仿宋" w:hAnsi="仿宋" w:eastAsia="仿宋" w:cs="仿宋"/>
          <w:sz w:val="32"/>
          <w:szCs w:val="32"/>
          <w:lang w:eastAsia="zh-CN"/>
        </w:rPr>
        <w:t>）</w:t>
      </w:r>
      <w:r>
        <w:rPr>
          <w:rFonts w:hint="eastAsia" w:ascii="仿宋" w:hAnsi="仿宋" w:eastAsia="仿宋" w:cs="仿宋"/>
          <w:sz w:val="32"/>
          <w:szCs w:val="32"/>
        </w:rPr>
        <w:t>会，高校科协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驻渭高校</w:t>
      </w:r>
      <w:r>
        <w:rPr>
          <w:rFonts w:hint="eastAsia" w:ascii="仿宋" w:hAnsi="仿宋" w:eastAsia="仿宋" w:cs="仿宋"/>
          <w:color w:val="auto"/>
          <w:sz w:val="32"/>
          <w:szCs w:val="32"/>
          <w:lang w:val="en-US" w:eastAsia="zh-CN"/>
        </w:rPr>
        <w:t>和企（事）业科协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w:t>
      </w:r>
      <w:r>
        <w:rPr>
          <w:rFonts w:hint="eastAsia" w:ascii="仿宋" w:hAnsi="仿宋" w:eastAsia="仿宋" w:cs="仿宋"/>
          <w:sz w:val="32"/>
          <w:szCs w:val="32"/>
        </w:rPr>
        <w:t>科协机关(含直属单位)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市科素成员单位</w:t>
      </w:r>
      <w:r>
        <w:rPr>
          <w:rFonts w:hint="eastAsia" w:ascii="仿宋" w:hAnsi="仿宋" w:eastAsia="仿宋" w:cs="仿宋"/>
          <w:sz w:val="32"/>
          <w:szCs w:val="32"/>
        </w:rPr>
        <w:t>及有关单位民主选举</w:t>
      </w:r>
      <w:r>
        <w:rPr>
          <w:rFonts w:hint="eastAsia" w:ascii="仿宋" w:hAnsi="仿宋" w:eastAsia="仿宋" w:cs="仿宋"/>
          <w:sz w:val="32"/>
          <w:szCs w:val="32"/>
          <w:lang w:val="en-US" w:eastAsia="zh-CN"/>
        </w:rPr>
        <w:t>或推荐</w:t>
      </w:r>
      <w:r>
        <w:rPr>
          <w:rFonts w:hint="eastAsia" w:ascii="仿宋" w:hAnsi="仿宋" w:eastAsia="仿宋" w:cs="仿宋"/>
          <w:sz w:val="32"/>
          <w:szCs w:val="32"/>
        </w:rPr>
        <w:t>产生。</w:t>
      </w:r>
      <w:r>
        <w:rPr>
          <w:rFonts w:hint="eastAsia" w:ascii="仿宋" w:hAnsi="仿宋" w:eastAsia="仿宋" w:cs="仿宋"/>
          <w:color w:val="auto"/>
          <w:sz w:val="32"/>
          <w:szCs w:val="32"/>
        </w:rPr>
        <w:t>主要工作程序为：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（一）酝酿提名</w:t>
      </w:r>
      <w:r>
        <w:rPr>
          <w:rFonts w:hint="eastAsia" w:ascii="Times New Roman" w:hAnsi="Times New Roman" w:eastAsia="楷体_GB2312" w:cs="Times New Roman"/>
          <w:color w:val="auto"/>
          <w:sz w:val="32"/>
          <w:szCs w:val="32"/>
          <w:lang w:val="en-US" w:eastAsia="zh-CN"/>
        </w:rPr>
        <w:t>和初审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选举单位根据名额，按照代表和委员候选人条件、结构和比例要求等，在充分征求有关方面意见基础上，经过民主协商和酝酿讨论，集体研究确定代表和委员候选人拟推荐人选名单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认真填写《渭南市科学技术协会第四次代表大会代表和委员候选人拟推荐人选汇总表》（附件6）报市科协初审。</w:t>
      </w:r>
    </w:p>
    <w:p>
      <w:pPr>
        <w:keepNext w:val="0"/>
        <w:keepLines w:val="0"/>
        <w:pageBreakBefore w:val="0"/>
        <w:widowControl w:val="0"/>
        <w:tabs>
          <w:tab w:val="left" w:pos="2552"/>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（二）组织考察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市科协初审通过后，</w:t>
      </w:r>
      <w:r>
        <w:rPr>
          <w:rFonts w:hint="eastAsia" w:ascii="仿宋" w:hAnsi="仿宋" w:eastAsia="仿宋" w:cs="仿宋"/>
          <w:color w:val="auto"/>
          <w:sz w:val="32"/>
          <w:szCs w:val="32"/>
        </w:rPr>
        <w:t>选举单位要严把人选的政治关、业绩关、学风关、道德关、廉洁关，按照“谁推荐、谁审核，谁考察、谁负责”的原则，对代表和委员候选人的政治表现与作风学风、工作情况与创新业绩、个人品德与廉洁情况等进行考察，并考察其在志愿服务和群众工作</w:t>
      </w:r>
      <w:r>
        <w:rPr>
          <w:rFonts w:hint="eastAsia" w:ascii="仿宋" w:hAnsi="仿宋" w:eastAsia="仿宋" w:cs="仿宋"/>
          <w:color w:val="auto"/>
          <w:sz w:val="32"/>
          <w:szCs w:val="32"/>
          <w:lang w:val="en-US" w:eastAsia="zh-CN"/>
        </w:rPr>
        <w:t>方面的</w:t>
      </w:r>
      <w:r>
        <w:rPr>
          <w:rFonts w:hint="eastAsia" w:ascii="仿宋" w:hAnsi="仿宋" w:eastAsia="仿宋" w:cs="仿宋"/>
          <w:color w:val="auto"/>
          <w:sz w:val="32"/>
          <w:szCs w:val="32"/>
        </w:rPr>
        <w:t>情况。组织考察工作由选举单位统筹安排，考察对象所在单位及相关部门配合实施。</w:t>
      </w:r>
      <w:r>
        <w:rPr>
          <w:rFonts w:hint="eastAsia" w:ascii="仿宋" w:hAnsi="仿宋" w:eastAsia="仿宋" w:cs="仿宋"/>
          <w:color w:val="auto"/>
          <w:sz w:val="32"/>
          <w:szCs w:val="32"/>
          <w:lang w:val="en-US" w:eastAsia="zh-CN"/>
        </w:rPr>
        <w:t>原则上按照干部管理权限征求组织人事部门、纪检监察部门意见。</w:t>
      </w:r>
    </w:p>
    <w:p>
      <w:pPr>
        <w:keepNext w:val="0"/>
        <w:keepLines w:val="0"/>
        <w:pageBreakBefore w:val="0"/>
        <w:kinsoku/>
        <w:wordWrap/>
        <w:topLinePunct w:val="0"/>
        <w:bidi w:val="0"/>
        <w:spacing w:line="600" w:lineRule="exact"/>
        <w:ind w:firstLine="640" w:firstLineChars="200"/>
        <w:textAlignment w:val="auto"/>
        <w:rPr>
          <w:rFonts w:hint="eastAsia"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（三）人选</w:t>
      </w:r>
      <w:r>
        <w:rPr>
          <w:rFonts w:hint="eastAsia" w:ascii="Times New Roman" w:hAnsi="Times New Roman" w:eastAsia="楷体_GB2312" w:cs="Times New Roman"/>
          <w:color w:val="auto"/>
          <w:sz w:val="32"/>
          <w:szCs w:val="32"/>
          <w:lang w:eastAsia="zh-CN"/>
        </w:rPr>
        <w:t>的选举和推送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选举单位根据考察结果，</w:t>
      </w:r>
      <w:r>
        <w:rPr>
          <w:rFonts w:hint="eastAsia" w:ascii="仿宋" w:hAnsi="仿宋" w:eastAsia="仿宋" w:cs="仿宋"/>
          <w:sz w:val="32"/>
          <w:szCs w:val="32"/>
          <w:lang w:val="en-US" w:eastAsia="zh-CN"/>
        </w:rPr>
        <w:t>按相关程序</w:t>
      </w:r>
      <w:r>
        <w:rPr>
          <w:rFonts w:hint="eastAsia" w:ascii="仿宋" w:hAnsi="仿宋" w:eastAsia="仿宋" w:cs="仿宋"/>
          <w:sz w:val="32"/>
          <w:szCs w:val="32"/>
        </w:rPr>
        <w:t>民主选举</w:t>
      </w:r>
      <w:r>
        <w:rPr>
          <w:rFonts w:hint="eastAsia" w:ascii="仿宋" w:hAnsi="仿宋" w:eastAsia="仿宋" w:cs="仿宋"/>
          <w:sz w:val="32"/>
          <w:szCs w:val="32"/>
          <w:lang w:val="en-US" w:eastAsia="zh-CN"/>
        </w:rPr>
        <w:t>或推荐</w:t>
      </w:r>
      <w:r>
        <w:rPr>
          <w:rFonts w:hint="eastAsia" w:ascii="仿宋" w:hAnsi="仿宋" w:eastAsia="仿宋" w:cs="仿宋"/>
          <w:sz w:val="32"/>
          <w:szCs w:val="32"/>
        </w:rPr>
        <w:t>产生</w:t>
      </w:r>
      <w:r>
        <w:rPr>
          <w:rFonts w:hint="eastAsia" w:ascii="仿宋" w:hAnsi="仿宋" w:eastAsia="仿宋" w:cs="仿宋"/>
          <w:sz w:val="32"/>
          <w:szCs w:val="32"/>
          <w:lang w:val="en-US" w:eastAsia="zh-CN"/>
        </w:rPr>
        <w:t>代表和委员候选人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1.各县（市、区）</w:t>
      </w:r>
      <w:r>
        <w:rPr>
          <w:rFonts w:hint="eastAsia" w:ascii="仿宋" w:hAnsi="仿宋" w:eastAsia="仿宋" w:cs="仿宋"/>
          <w:sz w:val="32"/>
          <w:szCs w:val="32"/>
        </w:rPr>
        <w:t>科协按照分配的名额、原则、构成及比例要求，广泛征求意见，经过充分酝酿协商，召开</w:t>
      </w:r>
      <w:r>
        <w:rPr>
          <w:rFonts w:hint="eastAsia" w:ascii="仿宋" w:hAnsi="仿宋" w:eastAsia="仿宋" w:cs="仿宋"/>
          <w:sz w:val="32"/>
          <w:szCs w:val="32"/>
          <w:lang w:val="en-US" w:eastAsia="zh-CN"/>
        </w:rPr>
        <w:t>科协全委会会议</w:t>
      </w:r>
      <w:r>
        <w:rPr>
          <w:rFonts w:hint="eastAsia" w:ascii="仿宋" w:hAnsi="仿宋" w:eastAsia="仿宋" w:cs="仿宋"/>
          <w:sz w:val="32"/>
          <w:szCs w:val="32"/>
        </w:rPr>
        <w:t>或常委会</w:t>
      </w:r>
      <w:r>
        <w:rPr>
          <w:rFonts w:hint="eastAsia" w:ascii="仿宋" w:hAnsi="仿宋" w:eastAsia="仿宋" w:cs="仿宋"/>
          <w:sz w:val="32"/>
          <w:szCs w:val="32"/>
          <w:lang w:eastAsia="zh-CN"/>
        </w:rPr>
        <w:t>会议</w:t>
      </w:r>
      <w:r>
        <w:rPr>
          <w:rFonts w:hint="eastAsia" w:ascii="仿宋" w:hAnsi="仿宋" w:eastAsia="仿宋" w:cs="仿宋"/>
          <w:sz w:val="32"/>
          <w:szCs w:val="32"/>
          <w:lang w:val="en-US" w:eastAsia="zh-CN"/>
        </w:rPr>
        <w:t>选举产生出席渭南市科协第四次代表大会</w:t>
      </w:r>
      <w:r>
        <w:rPr>
          <w:rFonts w:hint="eastAsia" w:ascii="仿宋" w:hAnsi="仿宋" w:eastAsia="仿宋" w:cs="仿宋"/>
          <w:sz w:val="32"/>
          <w:szCs w:val="32"/>
        </w:rPr>
        <w:t>代表</w:t>
      </w:r>
      <w:r>
        <w:rPr>
          <w:rFonts w:hint="eastAsia" w:ascii="仿宋" w:hAnsi="仿宋" w:eastAsia="仿宋" w:cs="仿宋"/>
          <w:sz w:val="32"/>
          <w:szCs w:val="32"/>
          <w:lang w:eastAsia="zh-CN"/>
        </w:rPr>
        <w:t>和委员候选人人选</w:t>
      </w:r>
      <w:r>
        <w:rPr>
          <w:rFonts w:hint="eastAsia" w:ascii="仿宋" w:hAnsi="仿宋" w:eastAsia="仿宋" w:cs="仿宋"/>
          <w:sz w:val="32"/>
          <w:szCs w:val="32"/>
        </w:rPr>
        <w:t>。委员候选人人选须征</w:t>
      </w:r>
      <w:r>
        <w:rPr>
          <w:rFonts w:hint="eastAsia" w:ascii="仿宋" w:hAnsi="仿宋" w:eastAsia="仿宋" w:cs="仿宋"/>
          <w:sz w:val="32"/>
          <w:szCs w:val="32"/>
          <w:lang w:eastAsia="zh-CN"/>
        </w:rPr>
        <w:t>得同级</w:t>
      </w:r>
      <w:r>
        <w:rPr>
          <w:rFonts w:hint="eastAsia" w:ascii="仿宋" w:hAnsi="仿宋" w:eastAsia="仿宋" w:cs="仿宋"/>
          <w:sz w:val="32"/>
          <w:szCs w:val="32"/>
        </w:rPr>
        <w:t>组织部门同意。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2.各市级</w:t>
      </w:r>
      <w:r>
        <w:rPr>
          <w:rFonts w:hint="eastAsia" w:ascii="仿宋" w:hAnsi="仿宋" w:eastAsia="仿宋" w:cs="仿宋"/>
          <w:sz w:val="32"/>
          <w:szCs w:val="32"/>
        </w:rPr>
        <w:t>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协</w:t>
      </w:r>
      <w:r>
        <w:rPr>
          <w:rFonts w:hint="eastAsia" w:ascii="仿宋" w:hAnsi="仿宋" w:eastAsia="仿宋" w:cs="仿宋"/>
          <w:sz w:val="32"/>
          <w:szCs w:val="32"/>
          <w:lang w:eastAsia="zh-CN"/>
        </w:rPr>
        <w:t>）</w:t>
      </w:r>
      <w:r>
        <w:rPr>
          <w:rFonts w:hint="eastAsia" w:ascii="仿宋" w:hAnsi="仿宋" w:eastAsia="仿宋" w:cs="仿宋"/>
          <w:sz w:val="32"/>
          <w:szCs w:val="32"/>
        </w:rPr>
        <w:t>会按照分配的名额、原则、构成及比例要求，广泛征求会员的意见，经过充分酝酿协商，召开学会理事会会议或常务理事会会议选举产生</w:t>
      </w:r>
      <w:r>
        <w:rPr>
          <w:rFonts w:hint="eastAsia" w:ascii="仿宋" w:hAnsi="仿宋" w:eastAsia="仿宋" w:cs="仿宋"/>
          <w:sz w:val="32"/>
          <w:szCs w:val="32"/>
          <w:lang w:val="en-US" w:eastAsia="zh-CN"/>
        </w:rPr>
        <w:t>出席渭南市科协第四次代表大会</w:t>
      </w:r>
      <w:r>
        <w:rPr>
          <w:rFonts w:hint="eastAsia" w:ascii="仿宋" w:hAnsi="仿宋" w:eastAsia="仿宋" w:cs="仿宋"/>
          <w:sz w:val="32"/>
          <w:szCs w:val="32"/>
        </w:rPr>
        <w:t>代表</w:t>
      </w:r>
      <w:r>
        <w:rPr>
          <w:rFonts w:hint="eastAsia" w:ascii="仿宋" w:hAnsi="仿宋" w:eastAsia="仿宋" w:cs="仿宋"/>
          <w:sz w:val="32"/>
          <w:szCs w:val="32"/>
          <w:lang w:eastAsia="zh-CN"/>
        </w:rPr>
        <w:t>和委员候选人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高新区科协联络处</w:t>
      </w:r>
      <w:r>
        <w:rPr>
          <w:rFonts w:hint="eastAsia" w:ascii="仿宋" w:hAnsi="仿宋" w:eastAsia="仿宋" w:cs="仿宋"/>
          <w:sz w:val="32"/>
          <w:szCs w:val="32"/>
          <w:lang w:eastAsia="zh-CN"/>
        </w:rPr>
        <w:t>，</w:t>
      </w:r>
      <w:r>
        <w:rPr>
          <w:rFonts w:hint="eastAsia" w:ascii="仿宋" w:hAnsi="仿宋" w:eastAsia="仿宋" w:cs="仿宋"/>
          <w:sz w:val="32"/>
          <w:szCs w:val="32"/>
        </w:rPr>
        <w:t>高校科协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驻渭高校</w:t>
      </w:r>
      <w:r>
        <w:rPr>
          <w:rFonts w:hint="eastAsia" w:ascii="仿宋" w:hAnsi="仿宋" w:eastAsia="仿宋" w:cs="仿宋"/>
          <w:color w:val="auto"/>
          <w:sz w:val="32"/>
          <w:szCs w:val="32"/>
          <w:lang w:val="en-US" w:eastAsia="zh-CN"/>
        </w:rPr>
        <w:t>和企（事）业科协</w:t>
      </w:r>
      <w:r>
        <w:rPr>
          <w:rFonts w:hint="eastAsia" w:ascii="仿宋" w:hAnsi="仿宋" w:eastAsia="仿宋" w:cs="仿宋"/>
          <w:sz w:val="32"/>
          <w:szCs w:val="32"/>
        </w:rPr>
        <w:t>等基层组织按照分配的名额、原则、构成及比例要求，广泛征求会员的意见，经过充分酝酿协商，采取适当的民主方式选举产生代表</w:t>
      </w:r>
      <w:r>
        <w:rPr>
          <w:rFonts w:hint="eastAsia" w:ascii="仿宋" w:hAnsi="仿宋" w:eastAsia="仿宋" w:cs="仿宋"/>
          <w:sz w:val="32"/>
          <w:szCs w:val="32"/>
          <w:lang w:eastAsia="zh-CN"/>
        </w:rPr>
        <w:t>和委员候选人</w:t>
      </w:r>
      <w:r>
        <w:rPr>
          <w:rFonts w:hint="eastAsia" w:ascii="仿宋" w:hAnsi="仿宋" w:eastAsia="仿宋" w:cs="仿宋"/>
          <w:sz w:val="32"/>
          <w:szCs w:val="32"/>
        </w:rPr>
        <w:t>，并按干部管理权限征得单位组织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人事</w:t>
      </w:r>
      <w:r>
        <w:rPr>
          <w:rFonts w:hint="eastAsia" w:ascii="仿宋" w:hAnsi="仿宋" w:eastAsia="仿宋" w:cs="仿宋"/>
          <w:sz w:val="32"/>
          <w:szCs w:val="32"/>
          <w:lang w:eastAsia="zh-CN"/>
        </w:rPr>
        <w:t>）</w:t>
      </w:r>
      <w:r>
        <w:rPr>
          <w:rFonts w:hint="eastAsia" w:ascii="仿宋" w:hAnsi="仿宋" w:eastAsia="仿宋" w:cs="仿宋"/>
          <w:sz w:val="32"/>
          <w:szCs w:val="32"/>
        </w:rPr>
        <w:t>部门同意。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4.市</w:t>
      </w:r>
      <w:r>
        <w:rPr>
          <w:rFonts w:hint="eastAsia" w:ascii="仿宋" w:hAnsi="仿宋" w:eastAsia="仿宋" w:cs="仿宋"/>
          <w:sz w:val="32"/>
          <w:szCs w:val="32"/>
        </w:rPr>
        <w:t>科协机关(含直属单位)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市科素成员单位及有关部门单位</w:t>
      </w:r>
      <w:r>
        <w:rPr>
          <w:rFonts w:hint="eastAsia" w:ascii="仿宋" w:hAnsi="仿宋" w:eastAsia="仿宋" w:cs="仿宋"/>
          <w:sz w:val="32"/>
          <w:szCs w:val="32"/>
        </w:rPr>
        <w:t>的代表</w:t>
      </w:r>
      <w:r>
        <w:rPr>
          <w:rFonts w:hint="eastAsia" w:ascii="仿宋" w:hAnsi="仿宋" w:eastAsia="仿宋" w:cs="仿宋"/>
          <w:sz w:val="32"/>
          <w:szCs w:val="32"/>
          <w:lang w:eastAsia="zh-CN"/>
        </w:rPr>
        <w:t>和委员</w:t>
      </w:r>
      <w:r>
        <w:rPr>
          <w:rFonts w:hint="eastAsia" w:ascii="仿宋" w:hAnsi="仿宋" w:eastAsia="仿宋" w:cs="仿宋"/>
          <w:sz w:val="32"/>
          <w:szCs w:val="32"/>
        </w:rPr>
        <w:t>候选人，按照分配的名额，广泛征求意见，充分酝酿协商，采取适当的民主方式</w:t>
      </w:r>
      <w:r>
        <w:rPr>
          <w:rFonts w:hint="eastAsia" w:ascii="仿宋" w:hAnsi="仿宋" w:eastAsia="仿宋" w:cs="仿宋"/>
          <w:sz w:val="32"/>
          <w:szCs w:val="32"/>
          <w:lang w:val="en-US" w:eastAsia="zh-CN"/>
        </w:rPr>
        <w:t>推选</w:t>
      </w:r>
      <w:r>
        <w:rPr>
          <w:rFonts w:hint="eastAsia" w:ascii="仿宋" w:hAnsi="仿宋" w:eastAsia="仿宋" w:cs="仿宋"/>
          <w:sz w:val="32"/>
          <w:szCs w:val="32"/>
        </w:rPr>
        <w:t>产生。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代表和委员候选人基本情况</w:t>
      </w:r>
      <w:r>
        <w:rPr>
          <w:rFonts w:hint="eastAsia" w:ascii="仿宋" w:hAnsi="仿宋" w:eastAsia="仿宋" w:cs="仿宋"/>
          <w:sz w:val="32"/>
          <w:szCs w:val="32"/>
        </w:rPr>
        <w:t>要以适当方式进行公示，公示时间不少于5个工作日。</w:t>
      </w:r>
    </w:p>
    <w:p>
      <w:pPr>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资格审查</w:t>
      </w:r>
      <w:r>
        <w:rPr>
          <w:rFonts w:hint="eastAsia" w:ascii="Times New Roman" w:hAnsi="Times New Roman" w:eastAsia="楷体_GB2312" w:cs="Times New Roman"/>
          <w:color w:val="auto"/>
          <w:sz w:val="32"/>
          <w:szCs w:val="32"/>
          <w:lang w:val="en-US" w:eastAsia="zh-CN"/>
        </w:rPr>
        <w:t>和资料报送</w:t>
      </w:r>
    </w:p>
    <w:p>
      <w:pPr>
        <w:keepNext w:val="0"/>
        <w:keepLines w:val="0"/>
        <w:pageBreakBefore w:val="0"/>
        <w:widowControl w:val="0"/>
        <w:kinsoku/>
        <w:wordWrap/>
        <w:topLinePunct w:val="0"/>
        <w:bidi w:val="0"/>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lang w:val="en-US" w:eastAsia="zh-CN"/>
        </w:rPr>
        <w:t>公示结束后，选举单位组织</w:t>
      </w:r>
      <w:r>
        <w:rPr>
          <w:rFonts w:hint="eastAsia" w:ascii="仿宋" w:hAnsi="仿宋" w:eastAsia="仿宋" w:cs="仿宋"/>
          <w:color w:val="auto"/>
          <w:sz w:val="32"/>
          <w:szCs w:val="32"/>
          <w:highlight w:val="none"/>
        </w:rPr>
        <w:t>当选代表登陆</w:t>
      </w:r>
      <w:r>
        <w:rPr>
          <w:rFonts w:hint="eastAsia" w:ascii="仿宋" w:hAnsi="仿宋" w:eastAsia="仿宋" w:cs="仿宋"/>
          <w:color w:val="auto"/>
          <w:sz w:val="32"/>
          <w:szCs w:val="32"/>
          <w:highlight w:val="none"/>
          <w:lang w:val="en-US" w:eastAsia="zh-CN"/>
        </w:rPr>
        <w:t>渭南科普网，下载填报《渭南市科学技术协会第四次代表大会代表登记表》《渭南市科学技术协会第四届委员会委员候选人登记表》</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打印一式三份，有关单位、部门审核盖章。各选举单位将代表和委员候选人</w:t>
      </w:r>
      <w:r>
        <w:rPr>
          <w:rFonts w:hint="eastAsia" w:ascii="仿宋" w:hAnsi="仿宋" w:eastAsia="仿宋" w:cs="仿宋"/>
          <w:color w:val="auto"/>
          <w:sz w:val="32"/>
          <w:szCs w:val="32"/>
          <w:lang w:eastAsia="zh-CN"/>
        </w:rPr>
        <w:t>个人信息</w:t>
      </w:r>
      <w:r>
        <w:rPr>
          <w:rFonts w:hint="eastAsia" w:ascii="仿宋" w:hAnsi="仿宋" w:eastAsia="仿宋" w:cs="仿宋"/>
          <w:color w:val="auto"/>
          <w:sz w:val="32"/>
          <w:szCs w:val="32"/>
        </w:rPr>
        <w:t>登记表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选举及推选工作报告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考察工作报告</w:t>
      </w:r>
      <w:r>
        <w:rPr>
          <w:rFonts w:hint="eastAsia" w:ascii="仿宋" w:hAnsi="仿宋" w:eastAsia="仿宋" w:cs="仿宋"/>
          <w:color w:val="auto"/>
          <w:sz w:val="32"/>
          <w:szCs w:val="32"/>
          <w:lang w:eastAsia="zh-CN"/>
        </w:rPr>
        <w:t>及考察材</w:t>
      </w:r>
      <w:r>
        <w:rPr>
          <w:rFonts w:hint="eastAsia" w:ascii="仿宋" w:hAnsi="仿宋" w:eastAsia="仿宋" w:cs="仿宋"/>
          <w:color w:val="auto"/>
          <w:spacing w:val="-6"/>
          <w:sz w:val="32"/>
          <w:szCs w:val="32"/>
          <w:lang w:eastAsia="zh-CN"/>
        </w:rPr>
        <w:t>料</w:t>
      </w:r>
      <w:r>
        <w:rPr>
          <w:rFonts w:hint="eastAsia" w:ascii="仿宋" w:hAnsi="仿宋" w:eastAsia="仿宋" w:cs="仿宋"/>
          <w:color w:val="auto"/>
          <w:spacing w:val="-6"/>
          <w:sz w:val="32"/>
          <w:szCs w:val="32"/>
        </w:rPr>
        <w:t>等有关</w:t>
      </w:r>
      <w:r>
        <w:rPr>
          <w:rFonts w:hint="eastAsia" w:ascii="仿宋" w:hAnsi="仿宋" w:eastAsia="仿宋" w:cs="仿宋"/>
          <w:color w:val="auto"/>
          <w:spacing w:val="-6"/>
          <w:sz w:val="32"/>
          <w:szCs w:val="32"/>
          <w:lang w:eastAsia="zh-CN"/>
        </w:rPr>
        <w:t>资料（</w:t>
      </w:r>
      <w:r>
        <w:rPr>
          <w:rFonts w:hint="eastAsia" w:ascii="仿宋" w:hAnsi="仿宋" w:eastAsia="仿宋" w:cs="仿宋"/>
          <w:color w:val="auto"/>
          <w:spacing w:val="-6"/>
          <w:sz w:val="32"/>
          <w:szCs w:val="32"/>
          <w:lang w:val="en-US" w:eastAsia="zh-CN"/>
        </w:rPr>
        <w:t>含电子版</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rPr>
        <w:t>报送</w:t>
      </w:r>
      <w:r>
        <w:rPr>
          <w:rFonts w:hint="eastAsia" w:ascii="仿宋" w:hAnsi="仿宋" w:eastAsia="仿宋" w:cs="仿宋"/>
          <w:color w:val="auto"/>
          <w:spacing w:val="-6"/>
          <w:sz w:val="32"/>
          <w:szCs w:val="32"/>
          <w:lang w:val="en-US" w:eastAsia="zh-CN"/>
        </w:rPr>
        <w:t>市</w:t>
      </w:r>
      <w:r>
        <w:rPr>
          <w:rFonts w:hint="eastAsia" w:ascii="仿宋" w:hAnsi="仿宋" w:eastAsia="仿宋" w:cs="仿宋"/>
          <w:color w:val="auto"/>
          <w:spacing w:val="-6"/>
          <w:sz w:val="32"/>
          <w:szCs w:val="32"/>
        </w:rPr>
        <w:t>科协。</w:t>
      </w:r>
      <w:r>
        <w:rPr>
          <w:rFonts w:hint="eastAsia" w:ascii="仿宋" w:hAnsi="仿宋" w:eastAsia="仿宋" w:cs="仿宋"/>
          <w:color w:val="auto"/>
          <w:spacing w:val="-6"/>
          <w:sz w:val="32"/>
          <w:szCs w:val="32"/>
          <w:lang w:val="en-US" w:eastAsia="zh-CN"/>
        </w:rPr>
        <w:t>相关材料模板详见附件5</w:t>
      </w:r>
      <w:r>
        <w:rPr>
          <w:rFonts w:hint="eastAsia" w:ascii="仿宋" w:hAnsi="仿宋" w:eastAsia="仿宋" w:cs="仿宋"/>
          <w:color w:val="auto"/>
          <w:sz w:val="32"/>
          <w:szCs w:val="32"/>
          <w:lang w:val="en-US" w:eastAsia="zh-CN"/>
        </w:rPr>
        <w:t>。</w:t>
      </w:r>
    </w:p>
    <w:p>
      <w:pPr>
        <w:keepNext w:val="0"/>
        <w:keepLines w:val="0"/>
        <w:pageBreakBefore w:val="0"/>
        <w:kinsoku/>
        <w:wordWrap/>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、考察工作要求</w:t>
      </w:r>
    </w:p>
    <w:p>
      <w:pPr>
        <w:keepNext w:val="0"/>
        <w:keepLines w:val="0"/>
        <w:pageBreakBefore w:val="0"/>
        <w:kinsoku/>
        <w:wordWrap/>
        <w:topLinePunct w:val="0"/>
        <w:bidi w:val="0"/>
        <w:snapToGrid w:val="0"/>
        <w:spacing w:line="60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（一）组织实施</w:t>
      </w:r>
    </w:p>
    <w:p>
      <w:pPr>
        <w:keepNext w:val="0"/>
        <w:keepLines w:val="0"/>
        <w:pageBreakBefore w:val="0"/>
        <w:kinsoku/>
        <w:wordWrap/>
        <w:topLinePunct w:val="0"/>
        <w:bidi w:val="0"/>
        <w:snapToGrid w:val="0"/>
        <w:spacing w:line="600" w:lineRule="exact"/>
        <w:ind w:firstLine="656"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4"/>
          <w:sz w:val="32"/>
          <w:szCs w:val="32"/>
          <w:lang w:val="en-US" w:eastAsia="zh-CN"/>
        </w:rPr>
        <w:t>1.</w:t>
      </w:r>
      <w:r>
        <w:rPr>
          <w:rFonts w:hint="eastAsia" w:ascii="仿宋" w:hAnsi="仿宋" w:eastAsia="仿宋" w:cs="仿宋"/>
          <w:color w:val="auto"/>
          <w:sz w:val="32"/>
          <w:szCs w:val="32"/>
          <w:lang w:eastAsia="zh-CN"/>
        </w:rPr>
        <w:t>选举单位可直接开展考察，也可委托考察对象所在单位开展考察，</w:t>
      </w:r>
      <w:r>
        <w:rPr>
          <w:rFonts w:hint="eastAsia" w:ascii="仿宋" w:hAnsi="仿宋" w:eastAsia="仿宋" w:cs="仿宋"/>
          <w:color w:val="auto"/>
          <w:sz w:val="32"/>
          <w:szCs w:val="32"/>
        </w:rPr>
        <w:t>根据考察情况，最终由</w:t>
      </w:r>
      <w:r>
        <w:rPr>
          <w:rFonts w:hint="eastAsia" w:ascii="仿宋" w:hAnsi="仿宋" w:eastAsia="仿宋" w:cs="仿宋"/>
          <w:color w:val="auto"/>
          <w:sz w:val="32"/>
          <w:szCs w:val="32"/>
          <w:lang w:eastAsia="zh-CN"/>
        </w:rPr>
        <w:t>选举单位出具</w:t>
      </w:r>
      <w:r>
        <w:rPr>
          <w:rFonts w:hint="eastAsia" w:ascii="仿宋" w:hAnsi="仿宋" w:eastAsia="仿宋" w:cs="仿宋"/>
          <w:color w:val="auto"/>
          <w:sz w:val="32"/>
          <w:szCs w:val="32"/>
        </w:rPr>
        <w:t>《XXX同志考察材料》</w:t>
      </w:r>
      <w:r>
        <w:rPr>
          <w:rFonts w:hint="eastAsia" w:ascii="仿宋" w:hAnsi="仿宋" w:eastAsia="仿宋" w:cs="仿宋"/>
          <w:color w:val="auto"/>
          <w:sz w:val="32"/>
          <w:szCs w:val="32"/>
          <w:lang w:eastAsia="zh-CN"/>
        </w:rPr>
        <w:t>并上报</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lang w:eastAsia="zh-CN"/>
        </w:rPr>
        <w:t>科协。</w:t>
      </w:r>
    </w:p>
    <w:p>
      <w:pPr>
        <w:pStyle w:val="3"/>
        <w:keepNext w:val="0"/>
        <w:keepLines w:val="0"/>
        <w:pageBreakBefore w:val="0"/>
        <w:kinsoku/>
        <w:wordWrap/>
        <w:topLinePunct w:val="0"/>
        <w:bidi w:val="0"/>
        <w:snapToGrid w:val="0"/>
        <w:spacing w:before="0" w:beforeLines="0" w:line="6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具有多重身份的考察对象，按其工作职务性质主次和代表性身份，由选举单位与有关方面协商落实。</w:t>
      </w:r>
    </w:p>
    <w:p>
      <w:pPr>
        <w:pStyle w:val="3"/>
        <w:keepNext w:val="0"/>
        <w:keepLines w:val="0"/>
        <w:pageBreakBefore w:val="0"/>
        <w:kinsoku/>
        <w:wordWrap/>
        <w:topLinePunct w:val="0"/>
        <w:bidi w:val="0"/>
        <w:snapToGrid w:val="0"/>
        <w:spacing w:before="0" w:beforeLines="0" w:line="600" w:lineRule="exact"/>
        <w:ind w:firstLine="640"/>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sz w:val="32"/>
          <w:szCs w:val="32"/>
        </w:rPr>
        <w:t>（二）考察主要内容</w:t>
      </w:r>
    </w:p>
    <w:p>
      <w:pPr>
        <w:pStyle w:val="3"/>
        <w:keepNext w:val="0"/>
        <w:keepLines w:val="0"/>
        <w:pageBreakBefore w:val="0"/>
        <w:kinsoku/>
        <w:wordWrap/>
        <w:topLinePunct w:val="0"/>
        <w:bidi w:val="0"/>
        <w:snapToGrid w:val="0"/>
        <w:spacing w:before="0" w:beforeLines="0" w:line="600" w:lineRule="exact"/>
        <w:ind w:firstLine="64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考察工作要对照代表和委员候选</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人选的条件以及有关工作要求，认真听取有关方面的意见，对考察对象逐个进行考察，务必做到实事求是。考察材料内容要准确、完整，一般应包括考察对象的政治表现与作风学风、工作情况</w:t>
      </w:r>
      <w:r>
        <w:rPr>
          <w:rFonts w:hint="eastAsia" w:ascii="仿宋" w:hAnsi="仿宋" w:eastAsia="仿宋" w:cs="仿宋"/>
          <w:color w:val="auto"/>
          <w:sz w:val="32"/>
          <w:szCs w:val="32"/>
          <w:lang w:eastAsia="zh-CN"/>
        </w:rPr>
        <w:t>与创新业绩</w:t>
      </w:r>
      <w:r>
        <w:rPr>
          <w:rFonts w:hint="eastAsia" w:ascii="仿宋" w:hAnsi="仿宋" w:eastAsia="仿宋" w:cs="仿宋"/>
          <w:color w:val="auto"/>
          <w:sz w:val="32"/>
          <w:szCs w:val="32"/>
        </w:rPr>
        <w:t>、个人品德与廉洁情况等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材料中不再写考察对象本人的</w:t>
      </w:r>
      <w:r>
        <w:rPr>
          <w:rFonts w:hint="eastAsia" w:ascii="仿宋" w:hAnsi="仿宋" w:eastAsia="仿宋" w:cs="仿宋"/>
          <w:color w:val="auto"/>
          <w:sz w:val="32"/>
          <w:szCs w:val="32"/>
          <w:lang w:eastAsia="zh-CN"/>
        </w:rPr>
        <w:t>基本</w:t>
      </w:r>
      <w:r>
        <w:rPr>
          <w:rFonts w:hint="eastAsia" w:ascii="仿宋" w:hAnsi="仿宋" w:eastAsia="仿宋" w:cs="仿宋"/>
          <w:color w:val="auto"/>
          <w:sz w:val="32"/>
          <w:szCs w:val="32"/>
        </w:rPr>
        <w:t>情况和简历，字数</w:t>
      </w:r>
      <w:r>
        <w:rPr>
          <w:rFonts w:hint="eastAsia" w:ascii="仿宋" w:hAnsi="仿宋" w:eastAsia="仿宋" w:cs="仿宋"/>
          <w:color w:val="auto"/>
          <w:sz w:val="32"/>
          <w:szCs w:val="32"/>
          <w:lang w:eastAsia="zh-CN"/>
        </w:rPr>
        <w:t>一般</w:t>
      </w:r>
      <w:r>
        <w:rPr>
          <w:rFonts w:hint="eastAsia" w:ascii="仿宋" w:hAnsi="仿宋" w:eastAsia="仿宋" w:cs="仿宋"/>
          <w:color w:val="auto"/>
          <w:sz w:val="32"/>
          <w:szCs w:val="32"/>
        </w:rPr>
        <w:t>应在800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1500字。</w:t>
      </w:r>
    </w:p>
    <w:p>
      <w:pPr>
        <w:pStyle w:val="3"/>
        <w:keepNext w:val="0"/>
        <w:keepLines w:val="0"/>
        <w:pageBreakBefore w:val="0"/>
        <w:kinsoku/>
        <w:wordWrap/>
        <w:topLinePunct w:val="0"/>
        <w:bidi w:val="0"/>
        <w:snapToGrid w:val="0"/>
        <w:spacing w:before="0" w:beforeLines="0" w:line="600" w:lineRule="exact"/>
        <w:ind w:firstLine="640"/>
        <w:textAlignment w:val="auto"/>
      </w:pPr>
      <w:r>
        <w:rPr>
          <w:rFonts w:hint="eastAsia" w:ascii="仿宋" w:hAnsi="仿宋" w:eastAsia="仿宋" w:cs="仿宋"/>
          <w:color w:val="auto"/>
          <w:sz w:val="32"/>
          <w:szCs w:val="32"/>
        </w:rPr>
        <w:t>考察工作要严把政治关，突出考察对象的理想信念、政治品格和世界观人生观价值观情况；要严把业绩关，重点了解在本职岗位履职尽责、创新争先、能力业绩、成果贡献和团结服务科技工作者等方面情况；要严把学风关，重点了解</w:t>
      </w:r>
      <w:r>
        <w:rPr>
          <w:rFonts w:hint="eastAsia" w:ascii="仿宋" w:hAnsi="仿宋" w:eastAsia="仿宋" w:cs="仿宋"/>
          <w:color w:val="auto"/>
          <w:sz w:val="32"/>
          <w:szCs w:val="32"/>
          <w:lang w:eastAsia="zh-CN"/>
        </w:rPr>
        <w:t>科学道德和</w:t>
      </w:r>
      <w:r>
        <w:rPr>
          <w:rFonts w:hint="eastAsia" w:ascii="仿宋" w:hAnsi="仿宋" w:eastAsia="仿宋" w:cs="仿宋"/>
          <w:color w:val="auto"/>
          <w:sz w:val="32"/>
          <w:szCs w:val="32"/>
        </w:rPr>
        <w:t>科研诚信情况；要严把道德关，重点了解</w:t>
      </w:r>
      <w:r>
        <w:rPr>
          <w:rFonts w:hint="eastAsia" w:ascii="仿宋" w:hAnsi="仿宋" w:eastAsia="仿宋" w:cs="仿宋"/>
          <w:color w:val="auto"/>
          <w:sz w:val="32"/>
          <w:szCs w:val="32"/>
          <w:lang w:eastAsia="zh-CN"/>
        </w:rPr>
        <w:t>个人品德</w:t>
      </w:r>
      <w:r>
        <w:rPr>
          <w:rFonts w:hint="eastAsia" w:ascii="仿宋" w:hAnsi="仿宋" w:eastAsia="仿宋" w:cs="仿宋"/>
          <w:color w:val="auto"/>
          <w:sz w:val="32"/>
          <w:szCs w:val="32"/>
        </w:rPr>
        <w:t>、家庭美德和遵纪守法情况；要严把廉洁关，</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纪检监察部门</w:t>
      </w:r>
      <w:r>
        <w:rPr>
          <w:rFonts w:hint="eastAsia" w:ascii="仿宋" w:hAnsi="仿宋" w:eastAsia="仿宋" w:cs="仿宋"/>
          <w:color w:val="auto"/>
          <w:sz w:val="32"/>
          <w:szCs w:val="32"/>
          <w:lang w:eastAsia="zh-CN"/>
        </w:rPr>
        <w:t>对考察对象的廉洁自律和有无违法违纪情况提出结论性意见。</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Batang" w:hAnsi="Batang" w:eastAsia="Batang" w:cs="Batang"/>
                              <w:color w:val="FFFFFF" w:themeColor="background1"/>
                              <w:sz w:val="28"/>
                              <w:szCs w:val="28"/>
                              <w14:textFill>
                                <w14:solidFill>
                                  <w14:schemeClr w14:val="bg1"/>
                                </w14:solidFill>
                              </w14:textFill>
                            </w:rPr>
                          </w:pPr>
                          <w:r>
                            <w:rPr>
                              <w:rFonts w:hint="eastAsia" w:ascii="Batang" w:hAnsi="Batang" w:eastAsia="Batang" w:cs="Batang"/>
                              <w:color w:val="FFFFFF" w:themeColor="background1"/>
                              <w:sz w:val="28"/>
                              <w:szCs w:val="28"/>
                              <w14:textFill>
                                <w14:solidFill>
                                  <w14:schemeClr w14:val="bg1"/>
                                </w14:solidFill>
                              </w14:textFill>
                            </w:rPr>
                            <w:t>—</w:t>
                          </w:r>
                          <w:r>
                            <w:rPr>
                              <w:rFonts w:hint="eastAsia" w:ascii="Batang" w:hAnsi="Batang" w:eastAsia="Batang" w:cs="Batang"/>
                              <w:sz w:val="28"/>
                              <w:szCs w:val="28"/>
                            </w:rPr>
                            <w:t>—</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w:t>
                          </w:r>
                          <w:r>
                            <w:rPr>
                              <w:rFonts w:hint="eastAsia" w:ascii="Batang" w:hAnsi="Batang" w:eastAsia="Batang" w:cs="Batang"/>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Batang" w:hAnsi="Batang" w:eastAsia="Batang" w:cs="Batang"/>
                        <w:color w:val="FFFFFF" w:themeColor="background1"/>
                        <w:sz w:val="28"/>
                        <w:szCs w:val="28"/>
                        <w14:textFill>
                          <w14:solidFill>
                            <w14:schemeClr w14:val="bg1"/>
                          </w14:solidFill>
                        </w14:textFill>
                      </w:rPr>
                    </w:pPr>
                    <w:r>
                      <w:rPr>
                        <w:rFonts w:hint="eastAsia" w:ascii="Batang" w:hAnsi="Batang" w:eastAsia="Batang" w:cs="Batang"/>
                        <w:color w:val="FFFFFF" w:themeColor="background1"/>
                        <w:sz w:val="28"/>
                        <w:szCs w:val="28"/>
                        <w14:textFill>
                          <w14:solidFill>
                            <w14:schemeClr w14:val="bg1"/>
                          </w14:solidFill>
                        </w14:textFill>
                      </w:rPr>
                      <w:t>—</w:t>
                    </w:r>
                    <w:r>
                      <w:rPr>
                        <w:rFonts w:hint="eastAsia" w:ascii="Batang" w:hAnsi="Batang" w:eastAsia="Batang" w:cs="Batang"/>
                        <w:sz w:val="28"/>
                        <w:szCs w:val="28"/>
                      </w:rPr>
                      <w:t>—</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1</w:t>
                    </w:r>
                    <w:r>
                      <w:rPr>
                        <w:rFonts w:hint="eastAsia" w:ascii="Batang" w:hAnsi="Batang" w:eastAsia="Batang" w:cs="Batang"/>
                        <w:sz w:val="28"/>
                        <w:szCs w:val="28"/>
                      </w:rPr>
                      <w:fldChar w:fldCharType="end"/>
                    </w:r>
                    <w:r>
                      <w:rPr>
                        <w:rFonts w:hint="eastAsia" w:ascii="Batang" w:hAnsi="Batang" w:eastAsia="Batang" w:cs="Batang"/>
                        <w:sz w:val="28"/>
                        <w:szCs w:val="28"/>
                      </w:rPr>
                      <w:t>—</w:t>
                    </w:r>
                    <w:r>
                      <w:rPr>
                        <w:rFonts w:hint="eastAsia" w:ascii="Batang" w:hAnsi="Batang" w:eastAsia="Batang" w:cs="Batang"/>
                        <w:color w:val="FFFFFF" w:themeColor="background1"/>
                        <w:sz w:val="28"/>
                        <w:szCs w:val="28"/>
                        <w14:textFill>
                          <w14:solidFill>
                            <w14:schemeClr w14:val="bg1"/>
                          </w14:solidFill>
                        </w14:textFill>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zhiOWNiYWM0ZDZmN2ZjODhiOTgzODJiYTIyMzMifQ=="/>
  </w:docVars>
  <w:rsids>
    <w:rsidRoot w:val="79DF3A82"/>
    <w:rsid w:val="01D41AEE"/>
    <w:rsid w:val="08126FC1"/>
    <w:rsid w:val="79DF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仿宋_GB2312"/>
      <w:b/>
      <w:bCs/>
      <w:kern w:val="0"/>
      <w:sz w:val="36"/>
      <w:szCs w:val="20"/>
    </w:rPr>
  </w:style>
  <w:style w:type="paragraph" w:styleId="3">
    <w:name w:val="Body Text Indent"/>
    <w:basedOn w:val="1"/>
    <w:qFormat/>
    <w:uiPriority w:val="0"/>
    <w:pPr>
      <w:widowControl/>
      <w:overflowPunct w:val="0"/>
      <w:autoSpaceDE w:val="0"/>
      <w:autoSpaceDN w:val="0"/>
      <w:adjustRightInd w:val="0"/>
      <w:spacing w:before="120" w:beforeLines="0" w:line="540" w:lineRule="exact"/>
      <w:ind w:firstLine="600" w:firstLineChars="200"/>
    </w:pPr>
    <w:rPr>
      <w:rFonts w:ascii="仿宋_GB2312" w:eastAsia="仿宋_GB2312"/>
      <w:kern w:val="0"/>
      <w:sz w:val="3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705</Words>
  <Characters>732</Characters>
  <Lines>0</Lines>
  <Paragraphs>0</Paragraphs>
  <TotalTime>0</TotalTime>
  <ScaleCrop>false</ScaleCrop>
  <LinksUpToDate>false</LinksUpToDate>
  <CharactersWithSpaces>738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2024-08-02T08:14:00Z</dcterms:created>
  <dc:creator>Administrator</dc:creator>
  <cp:lastModifiedBy>Administrator</cp:lastModifiedBy>
  <dcterms:modified xsi:type="dcterms:W3CDTF">2024-08-02T09:07:00Z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6189803E86E84BCDA36822827D3965DC_11</vt:lpwstr>
  </property>
</Properties>
</file>