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rPr>
          <w:rFonts w:ascii="黑体" w:hAnsi="黑体" w:eastAsia="黑体" w:cs="宋体"/>
          <w:color w:val="000000"/>
          <w:sz w:val="32"/>
          <w:szCs w:val="32"/>
        </w:rPr>
      </w:pPr>
      <w:r>
        <w:rPr>
          <w:rFonts w:hint="eastAsia" w:ascii="黑体" w:hAnsi="黑体" w:eastAsia="黑体" w:cs="宋体"/>
          <w:color w:val="000000"/>
          <w:sz w:val="32"/>
          <w:szCs w:val="32"/>
        </w:rPr>
        <w:t>附件</w:t>
      </w:r>
    </w:p>
    <w:p>
      <w:pPr>
        <w:spacing w:line="700" w:lineRule="exact"/>
        <w:jc w:val="center"/>
        <w:rPr>
          <w:rFonts w:hint="eastAsia" w:ascii="方正小标宋简体" w:eastAsia="方正小标宋简体"/>
          <w:sz w:val="44"/>
          <w:szCs w:val="44"/>
        </w:rPr>
      </w:pPr>
    </w:p>
    <w:p>
      <w:pPr>
        <w:spacing w:line="700" w:lineRule="exact"/>
        <w:jc w:val="center"/>
        <w:rPr>
          <w:rFonts w:ascii="方正小标宋简体" w:eastAsia="方正小标宋简体"/>
          <w:sz w:val="44"/>
          <w:szCs w:val="44"/>
        </w:rPr>
      </w:pPr>
      <w:r>
        <w:rPr>
          <w:rFonts w:hint="eastAsia" w:ascii="方正小标宋简体" w:eastAsia="方正小标宋简体"/>
          <w:sz w:val="44"/>
          <w:szCs w:val="44"/>
          <w:lang w:eastAsia="zh-CN"/>
        </w:rPr>
        <w:t>2026</w:t>
      </w:r>
      <w:r>
        <w:rPr>
          <w:rFonts w:hint="eastAsia" w:ascii="方正小标宋简体" w:eastAsia="方正小标宋简体"/>
          <w:sz w:val="44"/>
          <w:szCs w:val="44"/>
        </w:rPr>
        <w:t>年陕西省科协青年人才托举计划项目</w:t>
      </w:r>
    </w:p>
    <w:p>
      <w:pPr>
        <w:spacing w:line="700" w:lineRule="exact"/>
        <w:jc w:val="center"/>
        <w:rPr>
          <w:rFonts w:ascii="黑体" w:hAnsi="黑体" w:eastAsia="黑体"/>
          <w:sz w:val="32"/>
          <w:szCs w:val="32"/>
        </w:rPr>
      </w:pPr>
      <w:r>
        <w:rPr>
          <w:rFonts w:hint="eastAsia" w:ascii="方正小标宋简体" w:eastAsia="方正小标宋简体"/>
          <w:sz w:val="44"/>
          <w:szCs w:val="44"/>
        </w:rPr>
        <w:t>入选名单</w:t>
      </w:r>
      <w:r>
        <w:rPr>
          <w:rFonts w:hint="eastAsia" w:ascii="方正小标宋简体" w:eastAsia="方正小标宋简体"/>
          <w:sz w:val="44"/>
          <w:szCs w:val="44"/>
          <w:lang w:eastAsia="zh-CN"/>
        </w:rPr>
        <w:t>（渭南市）</w:t>
      </w:r>
    </w:p>
    <w:tbl>
      <w:tblPr>
        <w:tblStyle w:val="3"/>
        <w:tblpPr w:leftFromText="180" w:rightFromText="180" w:vertAnchor="text" w:horzAnchor="page" w:tblpXSpec="center" w:tblpY="637"/>
        <w:tblOverlap w:val="never"/>
        <w:tblW w:w="89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67"/>
        <w:gridCol w:w="1373"/>
        <w:gridCol w:w="2809"/>
        <w:gridCol w:w="954"/>
        <w:gridCol w:w="1512"/>
        <w:gridCol w:w="17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bookmarkStart w:id="0" w:name="_GoBack" w:colFirst="1" w:colLast="5"/>
            <w:r>
              <w:rPr>
                <w:rFonts w:hint="eastAsia" w:ascii="宋体" w:hAnsi="宋体" w:eastAsia="宋体" w:cs="宋体"/>
                <w:i w:val="0"/>
                <w:iCs w:val="0"/>
                <w:color w:val="000000"/>
                <w:kern w:val="0"/>
                <w:sz w:val="22"/>
                <w:szCs w:val="22"/>
                <w:u w:val="none"/>
                <w:lang w:val="en-US" w:eastAsia="zh-CN" w:bidi="ar"/>
              </w:rPr>
              <w:t>序号</w:t>
            </w:r>
          </w:p>
        </w:tc>
        <w:tc>
          <w:tcPr>
            <w:tcW w:w="13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项目编号</w:t>
            </w:r>
          </w:p>
        </w:tc>
        <w:tc>
          <w:tcPr>
            <w:tcW w:w="28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项目名称</w:t>
            </w:r>
          </w:p>
        </w:tc>
        <w:tc>
          <w:tcPr>
            <w:tcW w:w="9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申报人姓名</w:t>
            </w:r>
          </w:p>
        </w:tc>
        <w:tc>
          <w:tcPr>
            <w:tcW w:w="15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工作单位（申报单位）</w:t>
            </w:r>
          </w:p>
        </w:tc>
        <w:tc>
          <w:tcPr>
            <w:tcW w:w="1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推荐单位</w:t>
            </w:r>
          </w:p>
        </w:tc>
      </w:tr>
      <w:bookmarkEnd w:id="0"/>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6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c>
          <w:tcPr>
            <w:tcW w:w="13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2026nyhb03</w:t>
            </w:r>
          </w:p>
        </w:tc>
        <w:tc>
          <w:tcPr>
            <w:tcW w:w="28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废旧锂离子电池湿法回收反镁酸中镍金属的选择性回收及其材料再生应用研究</w:t>
            </w:r>
          </w:p>
        </w:tc>
        <w:tc>
          <w:tcPr>
            <w:tcW w:w="9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孙闫刚</w:t>
            </w:r>
          </w:p>
        </w:tc>
        <w:tc>
          <w:tcPr>
            <w:tcW w:w="15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派尔森创新科技股份有限公司</w:t>
            </w:r>
          </w:p>
        </w:tc>
        <w:tc>
          <w:tcPr>
            <w:tcW w:w="1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渭南市科协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6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3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2026swyy06</w:t>
            </w:r>
          </w:p>
        </w:tc>
        <w:tc>
          <w:tcPr>
            <w:tcW w:w="28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基于转录组学-代谢组学研究沙苑子提取物抗炎作用的药理药代学研究</w:t>
            </w:r>
          </w:p>
        </w:tc>
        <w:tc>
          <w:tcPr>
            <w:tcW w:w="9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高烁</w:t>
            </w:r>
          </w:p>
        </w:tc>
        <w:tc>
          <w:tcPr>
            <w:tcW w:w="15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陕西利君现代中药有限公司</w:t>
            </w:r>
          </w:p>
        </w:tc>
        <w:tc>
          <w:tcPr>
            <w:tcW w:w="1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渭南市科协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6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3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2026xdny01</w:t>
            </w:r>
          </w:p>
        </w:tc>
        <w:tc>
          <w:tcPr>
            <w:tcW w:w="28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优质抗病轻简化小果型西瓜品种选育</w:t>
            </w:r>
          </w:p>
        </w:tc>
        <w:tc>
          <w:tcPr>
            <w:tcW w:w="9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许丽婷</w:t>
            </w:r>
          </w:p>
        </w:tc>
        <w:tc>
          <w:tcPr>
            <w:tcW w:w="15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渭南市农业科学研究院</w:t>
            </w:r>
          </w:p>
        </w:tc>
        <w:tc>
          <w:tcPr>
            <w:tcW w:w="1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渭南市科协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6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3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2026znzz05</w:t>
            </w:r>
          </w:p>
        </w:tc>
        <w:tc>
          <w:tcPr>
            <w:tcW w:w="28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桥梁隧道施工设备智能化及绿色能源研发</w:t>
            </w:r>
          </w:p>
        </w:tc>
        <w:tc>
          <w:tcPr>
            <w:tcW w:w="9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杨荔彤</w:t>
            </w:r>
          </w:p>
        </w:tc>
        <w:tc>
          <w:tcPr>
            <w:tcW w:w="15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陕西惠延机械有限公司</w:t>
            </w:r>
          </w:p>
        </w:tc>
        <w:tc>
          <w:tcPr>
            <w:tcW w:w="1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渭南市科学技术协会</w:t>
            </w:r>
          </w:p>
        </w:tc>
      </w:tr>
    </w:tbl>
    <w:p>
      <w:pPr>
        <w:pStyle w:val="2"/>
        <w:keepNext w:val="0"/>
        <w:keepLines w:val="0"/>
        <w:widowControl/>
        <w:suppressLineNumbers w:val="0"/>
        <w:shd w:val="clear" w:fill="FFFFFF"/>
        <w:spacing w:before="150" w:beforeAutospacing="0" w:after="150" w:afterAutospacing="0" w:line="315" w:lineRule="atLeast"/>
        <w:ind w:right="0"/>
        <w:jc w:val="both"/>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微软雅黑">
    <w:altName w:val="方正黑体_GBK"/>
    <w:panose1 w:val="020B0503020204020204"/>
    <w:charset w:val="86"/>
    <w:family w:val="auto"/>
    <w:pitch w:val="default"/>
    <w:sig w:usb0="00000000" w:usb1="00000000"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FB115E"/>
    <w:rsid w:val="4ECFAE12"/>
    <w:rsid w:val="65FB115E"/>
    <w:rsid w:val="69EA2E75"/>
    <w:rsid w:val="6E601B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table" w:styleId="4">
    <w:name w:val="Table Grid"/>
    <w:basedOn w:val="3"/>
    <w:unhideWhenUse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2658</Words>
  <Characters>3211</Characters>
  <Lines>0</Lines>
  <Paragraphs>0</Paragraphs>
  <TotalTime>2</TotalTime>
  <ScaleCrop>false</ScaleCrop>
  <LinksUpToDate>false</LinksUpToDate>
  <CharactersWithSpaces>3211</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2026-04-18T00:36:00Z</dcterms:created>
  <dc:creator>习惯箛單</dc:creator>
  <cp:lastModifiedBy>user</cp:lastModifiedBy>
  <dcterms:modified xsi:type="dcterms:W3CDTF">2026-04-20T15:21:32Z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D657E52212E7415F8658AB5E23E44326_13</vt:lpwstr>
  </property>
  <property fmtid="{D5CDD505-2E9C-101B-9397-08002B2CF9AE}" pid="4" name="KSOTemplateDocerSaveRecord">
    <vt:lpwstr>eyJoZGlkIjoiOTc3M2Y5NzIzMDFlZjAyY2Q4Njk5ODkyYjFjNzBiNTQiLCJ1c2VySWQiOiIzNDQzOTAwMDYifQ==</vt:lpwstr>
  </property>
</Properties>
</file>